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00" w:rsidRPr="000E7D6E" w:rsidRDefault="00D21500" w:rsidP="00D21500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РЕШЕНИЕ</w:t>
      </w:r>
    </w:p>
    <w:p w:rsidR="00D21500" w:rsidRPr="000E7D6E" w:rsidRDefault="00D21500" w:rsidP="00D21500">
      <w:pPr>
        <w:jc w:val="center"/>
        <w:rPr>
          <w:b/>
          <w:sz w:val="28"/>
          <w:szCs w:val="28"/>
        </w:rPr>
      </w:pPr>
      <w:r w:rsidRPr="000E7D6E">
        <w:rPr>
          <w:b/>
          <w:sz w:val="28"/>
          <w:szCs w:val="28"/>
        </w:rPr>
        <w:t>Собрания депутатов городского поселения Суслонгер</w:t>
      </w:r>
    </w:p>
    <w:p w:rsidR="00D21500" w:rsidRPr="000E7D6E" w:rsidRDefault="00D21500" w:rsidP="00D21500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Звениговского муниципально</w:t>
      </w:r>
      <w:bookmarkStart w:id="0" w:name="_GoBack"/>
      <w:bookmarkEnd w:id="0"/>
      <w:r w:rsidRPr="000E7D6E">
        <w:rPr>
          <w:b/>
          <w:sz w:val="28"/>
          <w:szCs w:val="28"/>
        </w:rPr>
        <w:t>го района</w:t>
      </w:r>
    </w:p>
    <w:p w:rsidR="00D21500" w:rsidRPr="00830474" w:rsidRDefault="00D21500" w:rsidP="00D21500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Республики Марий Эл</w:t>
      </w:r>
    </w:p>
    <w:p w:rsidR="00D21500" w:rsidRPr="00510F2A" w:rsidRDefault="00D21500" w:rsidP="00D21500">
      <w:pPr>
        <w:jc w:val="both"/>
        <w:rPr>
          <w:b/>
          <w:sz w:val="26"/>
          <w:szCs w:val="26"/>
        </w:rPr>
      </w:pPr>
    </w:p>
    <w:p w:rsidR="00D21500" w:rsidRPr="00830474" w:rsidRDefault="00D21500" w:rsidP="00D21500">
      <w:pPr>
        <w:rPr>
          <w:sz w:val="27"/>
          <w:szCs w:val="27"/>
        </w:rPr>
      </w:pPr>
      <w:r w:rsidRPr="00830474">
        <w:rPr>
          <w:sz w:val="27"/>
          <w:szCs w:val="27"/>
        </w:rPr>
        <w:t xml:space="preserve">Созыв  </w:t>
      </w:r>
      <w:r w:rsidRPr="00830474">
        <w:rPr>
          <w:b/>
          <w:sz w:val="27"/>
          <w:szCs w:val="27"/>
          <w:lang w:val="en-US"/>
        </w:rPr>
        <w:t>IV</w:t>
      </w:r>
      <w:r w:rsidRPr="00830474">
        <w:rPr>
          <w:sz w:val="27"/>
          <w:szCs w:val="27"/>
        </w:rPr>
        <w:tab/>
      </w:r>
      <w:r w:rsidRPr="00830474">
        <w:rPr>
          <w:sz w:val="27"/>
          <w:szCs w:val="27"/>
        </w:rPr>
        <w:tab/>
      </w:r>
      <w:r w:rsidRPr="00830474">
        <w:rPr>
          <w:sz w:val="27"/>
          <w:szCs w:val="27"/>
        </w:rPr>
        <w:tab/>
      </w:r>
      <w:r w:rsidRPr="00830474">
        <w:rPr>
          <w:sz w:val="27"/>
          <w:szCs w:val="27"/>
        </w:rPr>
        <w:tab/>
      </w:r>
      <w:r w:rsidRPr="00830474">
        <w:rPr>
          <w:sz w:val="27"/>
          <w:szCs w:val="27"/>
        </w:rPr>
        <w:tab/>
      </w:r>
      <w:r w:rsidRPr="00830474">
        <w:rPr>
          <w:sz w:val="27"/>
          <w:szCs w:val="27"/>
        </w:rPr>
        <w:tab/>
      </w:r>
      <w:r w:rsidRPr="00830474">
        <w:rPr>
          <w:sz w:val="27"/>
          <w:szCs w:val="27"/>
        </w:rPr>
        <w:tab/>
        <w:t xml:space="preserve">поселок Суслонгер </w:t>
      </w:r>
    </w:p>
    <w:p w:rsidR="00D21500" w:rsidRPr="00830474" w:rsidRDefault="00D21500" w:rsidP="00D21500">
      <w:pPr>
        <w:jc w:val="both"/>
        <w:rPr>
          <w:sz w:val="27"/>
          <w:szCs w:val="27"/>
        </w:rPr>
      </w:pPr>
      <w:r w:rsidRPr="00830474">
        <w:rPr>
          <w:sz w:val="27"/>
          <w:szCs w:val="27"/>
        </w:rPr>
        <w:t xml:space="preserve">Сессия </w:t>
      </w:r>
      <w:r w:rsidRPr="00830474">
        <w:rPr>
          <w:b/>
          <w:sz w:val="27"/>
          <w:szCs w:val="27"/>
        </w:rPr>
        <w:t>11</w:t>
      </w:r>
      <w:r w:rsidRPr="00830474">
        <w:rPr>
          <w:sz w:val="27"/>
          <w:szCs w:val="27"/>
        </w:rPr>
        <w:tab/>
      </w:r>
      <w:r w:rsidRPr="00830474">
        <w:rPr>
          <w:sz w:val="27"/>
          <w:szCs w:val="27"/>
        </w:rPr>
        <w:tab/>
      </w:r>
      <w:r w:rsidRPr="00830474">
        <w:rPr>
          <w:sz w:val="27"/>
          <w:szCs w:val="27"/>
        </w:rPr>
        <w:tab/>
      </w:r>
      <w:r w:rsidRPr="00830474">
        <w:rPr>
          <w:sz w:val="27"/>
          <w:szCs w:val="27"/>
        </w:rPr>
        <w:tab/>
      </w:r>
      <w:r w:rsidRPr="00830474">
        <w:rPr>
          <w:sz w:val="27"/>
          <w:szCs w:val="27"/>
        </w:rPr>
        <w:tab/>
      </w:r>
      <w:r w:rsidRPr="00830474">
        <w:rPr>
          <w:sz w:val="27"/>
          <w:szCs w:val="27"/>
        </w:rPr>
        <w:tab/>
      </w:r>
      <w:r w:rsidRPr="00830474">
        <w:rPr>
          <w:sz w:val="27"/>
          <w:szCs w:val="27"/>
        </w:rPr>
        <w:tab/>
        <w:t>« 02 » октября 2020 года</w:t>
      </w:r>
    </w:p>
    <w:p w:rsidR="00D21500" w:rsidRPr="00830474" w:rsidRDefault="00D21500" w:rsidP="00D21500">
      <w:pPr>
        <w:jc w:val="both"/>
        <w:rPr>
          <w:b/>
          <w:sz w:val="27"/>
          <w:szCs w:val="27"/>
        </w:rPr>
      </w:pPr>
      <w:r w:rsidRPr="00830474">
        <w:rPr>
          <w:sz w:val="27"/>
          <w:szCs w:val="27"/>
        </w:rPr>
        <w:t xml:space="preserve">№ </w:t>
      </w:r>
      <w:r w:rsidRPr="00830474">
        <w:rPr>
          <w:b/>
          <w:sz w:val="27"/>
          <w:szCs w:val="27"/>
        </w:rPr>
        <w:t>6</w:t>
      </w:r>
      <w:r>
        <w:rPr>
          <w:b/>
          <w:sz w:val="27"/>
          <w:szCs w:val="27"/>
        </w:rPr>
        <w:t>9</w:t>
      </w:r>
    </w:p>
    <w:p w:rsidR="00D21500" w:rsidRPr="00510F2A" w:rsidRDefault="00D21500" w:rsidP="00D21500">
      <w:pPr>
        <w:tabs>
          <w:tab w:val="right" w:pos="7797"/>
        </w:tabs>
        <w:ind w:right="140"/>
        <w:jc w:val="center"/>
        <w:rPr>
          <w:sz w:val="26"/>
          <w:szCs w:val="26"/>
        </w:rPr>
      </w:pPr>
    </w:p>
    <w:p w:rsidR="00D21500" w:rsidRPr="00D21500" w:rsidRDefault="00D21500" w:rsidP="00D21500">
      <w:pPr>
        <w:jc w:val="center"/>
        <w:rPr>
          <w:b/>
          <w:sz w:val="26"/>
          <w:szCs w:val="26"/>
        </w:rPr>
      </w:pPr>
      <w:r w:rsidRPr="00D21500">
        <w:rPr>
          <w:b/>
          <w:sz w:val="26"/>
          <w:szCs w:val="26"/>
        </w:rPr>
        <w:t xml:space="preserve">Об </w:t>
      </w:r>
      <w:r w:rsidRPr="00D21500">
        <w:rPr>
          <w:b/>
          <w:sz w:val="26"/>
          <w:szCs w:val="26"/>
        </w:rPr>
        <w:t xml:space="preserve">утверждении Положения </w:t>
      </w:r>
      <w:r w:rsidRPr="00D21500">
        <w:rPr>
          <w:b/>
          <w:sz w:val="26"/>
          <w:szCs w:val="26"/>
        </w:rPr>
        <w:t xml:space="preserve">о  земельных отношениях </w:t>
      </w:r>
    </w:p>
    <w:p w:rsidR="00D21500" w:rsidRPr="00D21500" w:rsidRDefault="00D21500" w:rsidP="00D21500">
      <w:pPr>
        <w:jc w:val="center"/>
        <w:rPr>
          <w:b/>
          <w:sz w:val="26"/>
          <w:szCs w:val="26"/>
        </w:rPr>
      </w:pPr>
      <w:r w:rsidRPr="00D21500">
        <w:rPr>
          <w:b/>
          <w:bCs/>
          <w:sz w:val="26"/>
          <w:szCs w:val="26"/>
        </w:rPr>
        <w:t xml:space="preserve">на территории </w:t>
      </w:r>
      <w:r w:rsidRPr="00D21500">
        <w:rPr>
          <w:b/>
          <w:bCs/>
          <w:sz w:val="26"/>
          <w:szCs w:val="26"/>
        </w:rPr>
        <w:t xml:space="preserve"> </w:t>
      </w:r>
      <w:r w:rsidRPr="00D21500">
        <w:rPr>
          <w:b/>
          <w:sz w:val="26"/>
          <w:szCs w:val="26"/>
        </w:rPr>
        <w:t>Городского поселения Суслонгер</w:t>
      </w:r>
    </w:p>
    <w:p w:rsidR="00D21500" w:rsidRPr="00D21500" w:rsidRDefault="00D21500" w:rsidP="00D21500">
      <w:pPr>
        <w:jc w:val="both"/>
        <w:rPr>
          <w:b/>
          <w:sz w:val="26"/>
          <w:szCs w:val="26"/>
        </w:rPr>
      </w:pPr>
    </w:p>
    <w:p w:rsidR="00D21500" w:rsidRPr="00D21500" w:rsidRDefault="00D21500" w:rsidP="00D21500">
      <w:pPr>
        <w:ind w:firstLine="708"/>
        <w:jc w:val="both"/>
        <w:rPr>
          <w:color w:val="000000"/>
          <w:sz w:val="26"/>
          <w:szCs w:val="26"/>
        </w:rPr>
      </w:pPr>
      <w:proofErr w:type="gramStart"/>
      <w:r w:rsidRPr="00D21500">
        <w:rPr>
          <w:sz w:val="26"/>
          <w:szCs w:val="26"/>
        </w:rPr>
        <w:t>На основании Гражданского кодекса Российской Федерации от 30.11.1994 года № 51-ФЗ, Земельного Кодекса Российской Федерации от 25.10.2001 г. № 136-ФЗ, Градостроительного кодекса Российской Федерации от 29.12.2004 года № 190-ФЗ, Федерального закона «О введении в действие земельного кодекса Российской Федерации» от 25.10.2001 года № 137-ФЗ, Федерального закона «Об общих принципах организации местного самоуправления в Российской Федерации» от 06.10.2003 года № 131-ФЗ, Федерального закона «О приватизации государственного</w:t>
      </w:r>
      <w:proofErr w:type="gramEnd"/>
      <w:r w:rsidRPr="00D21500">
        <w:rPr>
          <w:sz w:val="26"/>
          <w:szCs w:val="26"/>
        </w:rPr>
        <w:t xml:space="preserve"> и муниципального имущества» от 21.12.2001 года № 178-ФЗ, Закона Республики Марий Эл «О порядке управления находящимися в государственной собственности земельными участками и регулировании земельных отношений в Республике Марий Эл» от 17.07.2003 года № 32-З, руководствуясь Уставом Городского поселения Суслонгер Звениговского муниципального района Республики Марий Эл,</w:t>
      </w:r>
    </w:p>
    <w:p w:rsidR="00D21500" w:rsidRPr="00D21500" w:rsidRDefault="00D21500" w:rsidP="00D21500">
      <w:pPr>
        <w:ind w:firstLine="709"/>
        <w:jc w:val="both"/>
        <w:rPr>
          <w:sz w:val="26"/>
          <w:szCs w:val="26"/>
        </w:rPr>
      </w:pPr>
      <w:r w:rsidRPr="00D21500">
        <w:rPr>
          <w:sz w:val="26"/>
          <w:szCs w:val="26"/>
        </w:rPr>
        <w:t xml:space="preserve">Собрание депутатов Городского поселения Суслонгер </w:t>
      </w:r>
      <w:r w:rsidRPr="00D21500">
        <w:rPr>
          <w:b/>
          <w:sz w:val="26"/>
          <w:szCs w:val="26"/>
        </w:rPr>
        <w:t>РЕШИЛО:</w:t>
      </w:r>
    </w:p>
    <w:p w:rsidR="00D21500" w:rsidRPr="00D21500" w:rsidRDefault="00D21500" w:rsidP="00D215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D21500" w:rsidRPr="00D21500" w:rsidRDefault="00D21500" w:rsidP="00D21500">
      <w:pPr>
        <w:ind w:left="1" w:firstLine="708"/>
        <w:jc w:val="both"/>
        <w:rPr>
          <w:sz w:val="26"/>
          <w:szCs w:val="26"/>
        </w:rPr>
      </w:pPr>
      <w:r w:rsidRPr="00D21500">
        <w:rPr>
          <w:sz w:val="26"/>
          <w:szCs w:val="26"/>
        </w:rPr>
        <w:t xml:space="preserve">1. Утвердить Положение о  земельных отношениях </w:t>
      </w:r>
      <w:r w:rsidRPr="00D21500">
        <w:rPr>
          <w:sz w:val="26"/>
          <w:szCs w:val="26"/>
        </w:rPr>
        <w:t xml:space="preserve"> </w:t>
      </w:r>
      <w:r w:rsidRPr="00D21500">
        <w:rPr>
          <w:bCs/>
          <w:sz w:val="26"/>
          <w:szCs w:val="26"/>
        </w:rPr>
        <w:t xml:space="preserve">на территории  </w:t>
      </w:r>
      <w:r w:rsidRPr="00D21500">
        <w:rPr>
          <w:sz w:val="26"/>
          <w:szCs w:val="26"/>
        </w:rPr>
        <w:t>Городского поселения Суслонгер</w:t>
      </w:r>
      <w:r w:rsidRPr="00D21500">
        <w:rPr>
          <w:sz w:val="26"/>
          <w:szCs w:val="26"/>
        </w:rPr>
        <w:t xml:space="preserve"> </w:t>
      </w:r>
      <w:r w:rsidRPr="00D21500">
        <w:rPr>
          <w:sz w:val="26"/>
          <w:szCs w:val="26"/>
        </w:rPr>
        <w:t>(прилагается).</w:t>
      </w:r>
    </w:p>
    <w:p w:rsidR="00D21500" w:rsidRPr="00D21500" w:rsidRDefault="00D21500" w:rsidP="00D21500">
      <w:pPr>
        <w:ind w:firstLine="708"/>
        <w:jc w:val="both"/>
        <w:rPr>
          <w:rFonts w:cs="Arial"/>
          <w:bCs/>
          <w:kern w:val="28"/>
          <w:sz w:val="26"/>
          <w:szCs w:val="26"/>
        </w:rPr>
      </w:pPr>
      <w:r w:rsidRPr="00D21500">
        <w:rPr>
          <w:sz w:val="26"/>
          <w:szCs w:val="26"/>
        </w:rPr>
        <w:t xml:space="preserve">2. </w:t>
      </w:r>
      <w:r w:rsidRPr="00D21500">
        <w:rPr>
          <w:bCs/>
          <w:sz w:val="26"/>
          <w:szCs w:val="26"/>
        </w:rPr>
        <w:t xml:space="preserve">Признать утратившими силу следующие </w:t>
      </w:r>
      <w:r w:rsidRPr="00D21500">
        <w:rPr>
          <w:rFonts w:cs="Arial"/>
          <w:bCs/>
          <w:kern w:val="28"/>
          <w:sz w:val="26"/>
          <w:szCs w:val="26"/>
        </w:rPr>
        <w:t>Решения Собрания депутатов муниципального образования «Городское поселение Суслонгер»:</w:t>
      </w:r>
    </w:p>
    <w:p w:rsidR="00D21500" w:rsidRPr="00D21500" w:rsidRDefault="00D21500" w:rsidP="00D21500">
      <w:pPr>
        <w:ind w:firstLine="708"/>
        <w:jc w:val="both"/>
        <w:rPr>
          <w:sz w:val="26"/>
          <w:szCs w:val="26"/>
        </w:rPr>
      </w:pPr>
      <w:r w:rsidRPr="00D21500">
        <w:rPr>
          <w:sz w:val="26"/>
          <w:szCs w:val="26"/>
        </w:rPr>
        <w:t>- от 13.10.2006 года № 71 «Об утверждении Положения о земельных отношениях»;</w:t>
      </w:r>
    </w:p>
    <w:p w:rsidR="00D21500" w:rsidRPr="00D21500" w:rsidRDefault="00D21500" w:rsidP="00D21500">
      <w:pPr>
        <w:ind w:firstLine="708"/>
        <w:jc w:val="both"/>
        <w:rPr>
          <w:sz w:val="26"/>
          <w:szCs w:val="26"/>
        </w:rPr>
      </w:pPr>
      <w:r w:rsidRPr="00D21500">
        <w:rPr>
          <w:sz w:val="26"/>
          <w:szCs w:val="26"/>
        </w:rPr>
        <w:t>- от 23.12.2015 года № 108 «О внесении изменений в решение Собрания депутатов муниципального образования «Городское поселение Суслонгер» от 13.10.2006 года  № 71 «Об утверждении Положения  о  земельных отношениях»</w:t>
      </w:r>
      <w:r w:rsidRPr="00D21500">
        <w:rPr>
          <w:sz w:val="26"/>
          <w:szCs w:val="26"/>
        </w:rPr>
        <w:t>.</w:t>
      </w:r>
    </w:p>
    <w:p w:rsidR="00D21500" w:rsidRPr="00D21500" w:rsidRDefault="00D21500" w:rsidP="00D21500">
      <w:pPr>
        <w:pStyle w:val="a3"/>
        <w:spacing w:before="0"/>
        <w:ind w:left="0" w:firstLine="720"/>
        <w:jc w:val="both"/>
        <w:rPr>
          <w:sz w:val="26"/>
          <w:szCs w:val="26"/>
        </w:rPr>
      </w:pPr>
      <w:r w:rsidRPr="00D21500">
        <w:rPr>
          <w:sz w:val="26"/>
          <w:szCs w:val="26"/>
        </w:rPr>
        <w:t xml:space="preserve">3. </w:t>
      </w:r>
      <w:r w:rsidRPr="00D21500">
        <w:rPr>
          <w:sz w:val="26"/>
          <w:szCs w:val="26"/>
        </w:rPr>
        <w:t>Утверждённое настоящим Решением Положение применяется в отношении земельных участков, находящихся в собственности Городско</w:t>
      </w:r>
      <w:r w:rsidRPr="00D21500">
        <w:rPr>
          <w:sz w:val="26"/>
          <w:szCs w:val="26"/>
        </w:rPr>
        <w:t>го</w:t>
      </w:r>
      <w:r w:rsidRPr="00D21500">
        <w:rPr>
          <w:sz w:val="26"/>
          <w:szCs w:val="26"/>
        </w:rPr>
        <w:t xml:space="preserve"> поселени</w:t>
      </w:r>
      <w:r w:rsidRPr="00D21500">
        <w:rPr>
          <w:sz w:val="26"/>
          <w:szCs w:val="26"/>
        </w:rPr>
        <w:t>я</w:t>
      </w:r>
      <w:r w:rsidRPr="00D21500">
        <w:rPr>
          <w:sz w:val="26"/>
          <w:szCs w:val="26"/>
        </w:rPr>
        <w:t xml:space="preserve"> Суслонгер.</w:t>
      </w:r>
    </w:p>
    <w:p w:rsidR="00D21500" w:rsidRPr="00D21500" w:rsidRDefault="00D21500" w:rsidP="00D21500">
      <w:pPr>
        <w:pStyle w:val="a3"/>
        <w:spacing w:before="0"/>
        <w:ind w:left="0" w:firstLine="720"/>
        <w:jc w:val="both"/>
        <w:rPr>
          <w:sz w:val="26"/>
          <w:szCs w:val="26"/>
        </w:rPr>
      </w:pPr>
      <w:r w:rsidRPr="00D21500">
        <w:rPr>
          <w:sz w:val="26"/>
          <w:szCs w:val="26"/>
        </w:rPr>
        <w:t xml:space="preserve">4. </w:t>
      </w:r>
      <w:proofErr w:type="gramStart"/>
      <w:r w:rsidRPr="00D21500">
        <w:rPr>
          <w:sz w:val="26"/>
          <w:szCs w:val="26"/>
        </w:rPr>
        <w:t>Контроль за</w:t>
      </w:r>
      <w:proofErr w:type="gramEnd"/>
      <w:r w:rsidRPr="00D21500">
        <w:rPr>
          <w:sz w:val="26"/>
          <w:szCs w:val="26"/>
        </w:rPr>
        <w:t xml:space="preserve"> исполнением настоящего решения возложить на Главу </w:t>
      </w:r>
      <w:r w:rsidRPr="00D21500">
        <w:rPr>
          <w:sz w:val="26"/>
          <w:szCs w:val="26"/>
        </w:rPr>
        <w:t>Суслонгерской городской администрации.</w:t>
      </w:r>
    </w:p>
    <w:p w:rsidR="00D21500" w:rsidRPr="00D21500" w:rsidRDefault="00D21500" w:rsidP="00D21500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21500">
        <w:rPr>
          <w:sz w:val="26"/>
          <w:szCs w:val="26"/>
        </w:rPr>
        <w:t>5</w:t>
      </w:r>
      <w:r w:rsidRPr="00D21500">
        <w:rPr>
          <w:sz w:val="26"/>
          <w:szCs w:val="26"/>
        </w:rPr>
        <w:t>. Настоящее решение вступает в силу после обнародования и подлежит размещению на сайте муниципального образования «</w:t>
      </w:r>
      <w:proofErr w:type="spellStart"/>
      <w:r w:rsidRPr="00D21500">
        <w:rPr>
          <w:sz w:val="26"/>
          <w:szCs w:val="26"/>
        </w:rPr>
        <w:t>Звениговский</w:t>
      </w:r>
      <w:proofErr w:type="spellEnd"/>
      <w:r w:rsidRPr="00D21500">
        <w:rPr>
          <w:sz w:val="26"/>
          <w:szCs w:val="26"/>
        </w:rPr>
        <w:t xml:space="preserve"> муниципальный район» в информационно-телекоммуникационной сети «Интернет».</w:t>
      </w:r>
    </w:p>
    <w:p w:rsidR="00D21500" w:rsidRPr="00D21500" w:rsidRDefault="00D21500" w:rsidP="00D21500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21500" w:rsidRPr="00D21500" w:rsidRDefault="00D21500" w:rsidP="00D21500">
      <w:pPr>
        <w:jc w:val="both"/>
        <w:rPr>
          <w:sz w:val="26"/>
          <w:szCs w:val="26"/>
        </w:rPr>
      </w:pPr>
      <w:r w:rsidRPr="00D21500">
        <w:rPr>
          <w:sz w:val="26"/>
          <w:szCs w:val="26"/>
        </w:rPr>
        <w:t>Глава городского поселения Суслонгер</w:t>
      </w:r>
    </w:p>
    <w:p w:rsidR="00D21500" w:rsidRPr="00D21500" w:rsidRDefault="00D21500" w:rsidP="00D21500">
      <w:pPr>
        <w:jc w:val="both"/>
        <w:rPr>
          <w:sz w:val="26"/>
          <w:szCs w:val="26"/>
        </w:rPr>
      </w:pPr>
      <w:r w:rsidRPr="00D21500">
        <w:rPr>
          <w:sz w:val="26"/>
          <w:szCs w:val="26"/>
        </w:rPr>
        <w:t>Председатель собрания депутатов</w:t>
      </w:r>
      <w:r w:rsidRPr="00D21500">
        <w:rPr>
          <w:sz w:val="26"/>
          <w:szCs w:val="26"/>
        </w:rPr>
        <w:tab/>
      </w:r>
      <w:r w:rsidRPr="00D21500">
        <w:rPr>
          <w:sz w:val="26"/>
          <w:szCs w:val="26"/>
        </w:rPr>
        <w:tab/>
      </w:r>
      <w:r w:rsidRPr="00D21500">
        <w:rPr>
          <w:sz w:val="26"/>
          <w:szCs w:val="26"/>
        </w:rPr>
        <w:tab/>
      </w:r>
      <w:r w:rsidRPr="00D21500">
        <w:rPr>
          <w:sz w:val="26"/>
          <w:szCs w:val="26"/>
        </w:rPr>
        <w:tab/>
      </w:r>
      <w:r w:rsidRPr="00D21500">
        <w:rPr>
          <w:sz w:val="26"/>
          <w:szCs w:val="26"/>
        </w:rPr>
        <w:tab/>
        <w:t>В.В. Корнилов</w:t>
      </w:r>
    </w:p>
    <w:p w:rsidR="00D21500" w:rsidRPr="00655164" w:rsidRDefault="00D21500" w:rsidP="00D21500">
      <w:pPr>
        <w:jc w:val="right"/>
        <w:rPr>
          <w:sz w:val="22"/>
          <w:szCs w:val="22"/>
        </w:rPr>
      </w:pPr>
      <w:r w:rsidRPr="00655164">
        <w:rPr>
          <w:sz w:val="22"/>
          <w:szCs w:val="22"/>
        </w:rPr>
        <w:lastRenderedPageBreak/>
        <w:t xml:space="preserve">Утверждено </w:t>
      </w:r>
    </w:p>
    <w:p w:rsidR="00D21500" w:rsidRPr="00655164" w:rsidRDefault="00D21500" w:rsidP="00D21500">
      <w:pPr>
        <w:jc w:val="right"/>
        <w:rPr>
          <w:sz w:val="22"/>
          <w:szCs w:val="22"/>
        </w:rPr>
      </w:pPr>
      <w:r w:rsidRPr="00655164">
        <w:rPr>
          <w:sz w:val="22"/>
          <w:szCs w:val="22"/>
        </w:rPr>
        <w:t>решением Собрания депутатов</w:t>
      </w:r>
    </w:p>
    <w:p w:rsidR="00D21500" w:rsidRPr="00655164" w:rsidRDefault="00D21500" w:rsidP="00D21500">
      <w:pPr>
        <w:jc w:val="right"/>
        <w:rPr>
          <w:sz w:val="22"/>
          <w:szCs w:val="22"/>
        </w:rPr>
      </w:pPr>
      <w:r w:rsidRPr="00655164">
        <w:rPr>
          <w:sz w:val="22"/>
          <w:szCs w:val="22"/>
        </w:rPr>
        <w:t>Городского поселения Суслонгер</w:t>
      </w:r>
    </w:p>
    <w:p w:rsidR="00D21500" w:rsidRPr="00655164" w:rsidRDefault="00D21500" w:rsidP="00D21500">
      <w:pPr>
        <w:jc w:val="right"/>
        <w:rPr>
          <w:sz w:val="22"/>
          <w:szCs w:val="22"/>
        </w:rPr>
      </w:pPr>
      <w:r w:rsidRPr="00655164">
        <w:rPr>
          <w:sz w:val="22"/>
          <w:szCs w:val="22"/>
        </w:rPr>
        <w:t>от 02 октября 2020 года  №  6</w:t>
      </w:r>
      <w:r>
        <w:rPr>
          <w:sz w:val="22"/>
          <w:szCs w:val="22"/>
        </w:rPr>
        <w:t>9</w:t>
      </w:r>
    </w:p>
    <w:p w:rsidR="00D21500" w:rsidRDefault="00D21500" w:rsidP="00D21500">
      <w:pPr>
        <w:ind w:left="360"/>
        <w:jc w:val="center"/>
      </w:pPr>
    </w:p>
    <w:p w:rsidR="00AB6C53" w:rsidRDefault="00AB6C53" w:rsidP="00D21500">
      <w:pPr>
        <w:ind w:left="360"/>
        <w:jc w:val="center"/>
      </w:pPr>
    </w:p>
    <w:p w:rsidR="00D21500" w:rsidRPr="004965E6" w:rsidRDefault="00D21500" w:rsidP="004965E6">
      <w:pPr>
        <w:pStyle w:val="4"/>
        <w:rPr>
          <w:sz w:val="24"/>
          <w:szCs w:val="24"/>
        </w:rPr>
      </w:pPr>
      <w:r w:rsidRPr="004965E6">
        <w:rPr>
          <w:sz w:val="24"/>
          <w:szCs w:val="24"/>
        </w:rPr>
        <w:t>ПОЛОЖЕНИЕ</w:t>
      </w:r>
    </w:p>
    <w:p w:rsidR="00D21500" w:rsidRPr="004965E6" w:rsidRDefault="00D21500" w:rsidP="004965E6">
      <w:pPr>
        <w:jc w:val="center"/>
        <w:rPr>
          <w:b/>
        </w:rPr>
      </w:pPr>
      <w:r w:rsidRPr="004965E6">
        <w:rPr>
          <w:b/>
        </w:rPr>
        <w:t>о земельных отношениях</w:t>
      </w:r>
      <w:r w:rsidRPr="004965E6">
        <w:rPr>
          <w:b/>
        </w:rPr>
        <w:t xml:space="preserve"> на территории Городского поселения Суслонгер</w:t>
      </w:r>
    </w:p>
    <w:p w:rsidR="00D21500" w:rsidRPr="004965E6" w:rsidRDefault="00D21500" w:rsidP="004965E6">
      <w:pPr>
        <w:jc w:val="center"/>
        <w:rPr>
          <w:b/>
        </w:rPr>
      </w:pPr>
    </w:p>
    <w:p w:rsidR="00AB6C53" w:rsidRPr="004965E6" w:rsidRDefault="00AB6C53" w:rsidP="004965E6">
      <w:pPr>
        <w:jc w:val="center"/>
        <w:rPr>
          <w:b/>
        </w:rPr>
      </w:pPr>
      <w:r w:rsidRPr="004965E6">
        <w:rPr>
          <w:b/>
        </w:rPr>
        <w:t xml:space="preserve">I. </w:t>
      </w:r>
      <w:r w:rsidR="00D21500" w:rsidRPr="004965E6">
        <w:rPr>
          <w:b/>
        </w:rPr>
        <w:t>Общие  положения</w:t>
      </w:r>
    </w:p>
    <w:p w:rsidR="00AB6C53" w:rsidRPr="004965E6" w:rsidRDefault="00AB6C53" w:rsidP="004965E6">
      <w:pPr>
        <w:ind w:firstLine="708"/>
        <w:jc w:val="both"/>
        <w:rPr>
          <w:i/>
        </w:rPr>
      </w:pPr>
      <w:r w:rsidRPr="004965E6">
        <w:t xml:space="preserve">1. </w:t>
      </w:r>
      <w:r w:rsidR="00D21500" w:rsidRPr="004965E6">
        <w:t>Настоящее Положение осуществляет управление и распоряжение земельными участками, находящимися в муниципальной собственности, и распоряжение земельными участками, государственная собственность на которые не разграничена</w:t>
      </w:r>
      <w:r w:rsidR="00D21500" w:rsidRPr="004965E6">
        <w:rPr>
          <w:i/>
        </w:rPr>
        <w:t>.</w:t>
      </w:r>
    </w:p>
    <w:p w:rsidR="00D21500" w:rsidRPr="004965E6" w:rsidRDefault="00AB6C53" w:rsidP="004965E6">
      <w:pPr>
        <w:ind w:firstLine="708"/>
        <w:jc w:val="both"/>
        <w:rPr>
          <w:i/>
        </w:rPr>
      </w:pPr>
      <w:r w:rsidRPr="004965E6">
        <w:t xml:space="preserve">2. </w:t>
      </w:r>
      <w:r w:rsidR="00D21500" w:rsidRPr="004965E6">
        <w:t>Правовое регулирование земельных отношений на территории Городско</w:t>
      </w:r>
      <w:r w:rsidR="006542C3" w:rsidRPr="004965E6">
        <w:t>го</w:t>
      </w:r>
      <w:r w:rsidR="00D21500" w:rsidRPr="004965E6">
        <w:t xml:space="preserve"> поселени</w:t>
      </w:r>
      <w:r w:rsidR="006542C3" w:rsidRPr="004965E6">
        <w:t>я</w:t>
      </w:r>
      <w:r w:rsidR="00D21500" w:rsidRPr="004965E6">
        <w:t xml:space="preserve"> Суслонгер осуществляется в соответствии с Конституцией Российской Федерации, Земельным кодексом Российской Федерации, федеральными законами и иными нормативными правовыми актами Российской Федерации, Конституцией Республики Марий Эл, законодательством Республики Марий Эл и актами органов местного самоуправления Городско</w:t>
      </w:r>
      <w:r w:rsidR="006542C3" w:rsidRPr="004965E6">
        <w:t>го</w:t>
      </w:r>
      <w:r w:rsidR="00D21500" w:rsidRPr="004965E6">
        <w:t xml:space="preserve"> поселени</w:t>
      </w:r>
      <w:r w:rsidR="006542C3" w:rsidRPr="004965E6">
        <w:t>я</w:t>
      </w:r>
      <w:r w:rsidR="00D21500" w:rsidRPr="004965E6">
        <w:t xml:space="preserve"> Суслонгер.</w:t>
      </w:r>
    </w:p>
    <w:p w:rsidR="00D21500" w:rsidRPr="004965E6" w:rsidRDefault="00D21500" w:rsidP="004965E6">
      <w:pPr>
        <w:jc w:val="both"/>
      </w:pPr>
    </w:p>
    <w:p w:rsidR="00AB6C53" w:rsidRPr="004965E6" w:rsidRDefault="00D21500" w:rsidP="004965E6">
      <w:pPr>
        <w:jc w:val="center"/>
        <w:rPr>
          <w:b/>
        </w:rPr>
      </w:pPr>
      <w:r w:rsidRPr="004965E6">
        <w:rPr>
          <w:b/>
        </w:rPr>
        <w:t>II. Участники земельных отношений</w:t>
      </w:r>
    </w:p>
    <w:p w:rsidR="00D21500" w:rsidRPr="004965E6" w:rsidRDefault="00D21500" w:rsidP="004965E6">
      <w:pPr>
        <w:ind w:firstLine="708"/>
        <w:jc w:val="both"/>
      </w:pPr>
      <w:r w:rsidRPr="004965E6">
        <w:t>Участниками земельных отношений являются Российская Федерация, Республика Марий Эл, муниципальные образования, граждане и юридические лица, в том числе собственники земел</w:t>
      </w:r>
      <w:r w:rsidRPr="004965E6">
        <w:t>ь</w:t>
      </w:r>
      <w:r w:rsidRPr="004965E6">
        <w:t>ных участков, участники долевой собственности, землепользователи, землевладельцы, аренд</w:t>
      </w:r>
      <w:r w:rsidRPr="004965E6">
        <w:t>а</w:t>
      </w:r>
      <w:r w:rsidRPr="004965E6">
        <w:t>торы, обладатели сервитутов.</w:t>
      </w:r>
    </w:p>
    <w:p w:rsidR="00D21500" w:rsidRPr="004965E6" w:rsidRDefault="00D21500" w:rsidP="004965E6">
      <w:pPr>
        <w:jc w:val="center"/>
        <w:rPr>
          <w:b/>
        </w:rPr>
      </w:pPr>
    </w:p>
    <w:p w:rsidR="00AB6C53" w:rsidRPr="004965E6" w:rsidRDefault="00D21500" w:rsidP="004965E6">
      <w:pPr>
        <w:jc w:val="center"/>
        <w:rPr>
          <w:b/>
        </w:rPr>
      </w:pPr>
      <w:r w:rsidRPr="004965E6">
        <w:rPr>
          <w:b/>
        </w:rPr>
        <w:t>I</w:t>
      </w:r>
      <w:r w:rsidRPr="004965E6">
        <w:rPr>
          <w:b/>
          <w:lang w:val="en-US"/>
        </w:rPr>
        <w:t>II</w:t>
      </w:r>
      <w:r w:rsidRPr="004965E6">
        <w:rPr>
          <w:b/>
        </w:rPr>
        <w:t>. Состав земель</w:t>
      </w:r>
    </w:p>
    <w:p w:rsidR="00AB6C53" w:rsidRPr="004965E6" w:rsidRDefault="00D21500" w:rsidP="004965E6">
      <w:pPr>
        <w:ind w:firstLine="708"/>
        <w:jc w:val="both"/>
      </w:pPr>
      <w:r w:rsidRPr="004965E6">
        <w:t xml:space="preserve">Земли </w:t>
      </w:r>
      <w:r w:rsidR="006542C3" w:rsidRPr="004965E6">
        <w:t xml:space="preserve">на территории </w:t>
      </w:r>
      <w:r w:rsidR="006542C3" w:rsidRPr="004965E6">
        <w:t>Городского поселения Суслонгер</w:t>
      </w:r>
      <w:r w:rsidRPr="004965E6">
        <w:t xml:space="preserve"> по целевому назначению подразделяю</w:t>
      </w:r>
      <w:r w:rsidRPr="004965E6">
        <w:t>т</w:t>
      </w:r>
      <w:r w:rsidRPr="004965E6">
        <w:t>ся на следующие категории:</w:t>
      </w:r>
    </w:p>
    <w:p w:rsidR="00AB6C53" w:rsidRPr="004965E6" w:rsidRDefault="00AB6C53" w:rsidP="004965E6">
      <w:pPr>
        <w:ind w:firstLine="708"/>
        <w:jc w:val="both"/>
      </w:pPr>
      <w:r w:rsidRPr="004965E6">
        <w:t xml:space="preserve">- </w:t>
      </w:r>
      <w:r w:rsidR="00D21500" w:rsidRPr="004965E6">
        <w:t>земли се</w:t>
      </w:r>
      <w:r w:rsidRPr="004965E6">
        <w:t>льскохозяйственного назначения;</w:t>
      </w:r>
    </w:p>
    <w:p w:rsidR="00AB6C53" w:rsidRPr="004965E6" w:rsidRDefault="00AB6C53" w:rsidP="004965E6">
      <w:pPr>
        <w:ind w:firstLine="708"/>
        <w:jc w:val="both"/>
      </w:pPr>
      <w:r w:rsidRPr="004965E6">
        <w:t xml:space="preserve">- </w:t>
      </w:r>
      <w:r w:rsidR="00D21500" w:rsidRPr="004965E6">
        <w:t>земли населенных пунктов;</w:t>
      </w:r>
      <w:r w:rsidR="00D21500" w:rsidRPr="004965E6">
        <w:rPr>
          <w:i/>
        </w:rPr>
        <w:t xml:space="preserve"> </w:t>
      </w:r>
    </w:p>
    <w:p w:rsidR="00AB6C53" w:rsidRPr="004965E6" w:rsidRDefault="00AB6C53" w:rsidP="004965E6">
      <w:pPr>
        <w:ind w:firstLine="708"/>
        <w:jc w:val="both"/>
      </w:pPr>
      <w:proofErr w:type="gramStart"/>
      <w:r w:rsidRPr="004965E6">
        <w:t xml:space="preserve">- </w:t>
      </w:r>
      <w:r w:rsidR="00D21500" w:rsidRPr="004965E6">
        <w:t>земли промышленности, энергетики, транспорта, связи, радиовещания, телев</w:t>
      </w:r>
      <w:r w:rsidR="00D21500" w:rsidRPr="004965E6">
        <w:t>и</w:t>
      </w:r>
      <w:r w:rsidR="00D21500" w:rsidRPr="004965E6">
        <w:t>дения, информатики</w:t>
      </w:r>
      <w:r w:rsidRPr="004965E6">
        <w:t>, земли обороны и безопасности;</w:t>
      </w:r>
      <w:proofErr w:type="gramEnd"/>
    </w:p>
    <w:p w:rsidR="00AB6C53" w:rsidRPr="004965E6" w:rsidRDefault="00D21500" w:rsidP="004965E6">
      <w:pPr>
        <w:ind w:firstLine="708"/>
        <w:jc w:val="both"/>
      </w:pPr>
      <w:r w:rsidRPr="004965E6">
        <w:t>-</w:t>
      </w:r>
      <w:r w:rsidR="00AB6C53" w:rsidRPr="004965E6">
        <w:t xml:space="preserve"> </w:t>
      </w:r>
      <w:r w:rsidRPr="004965E6">
        <w:t>земли особо ох</w:t>
      </w:r>
      <w:r w:rsidR="00AB6C53" w:rsidRPr="004965E6">
        <w:t>раняемых территорий и объектов;</w:t>
      </w:r>
    </w:p>
    <w:p w:rsidR="00AB6C53" w:rsidRPr="004965E6" w:rsidRDefault="00D21500" w:rsidP="004965E6">
      <w:pPr>
        <w:ind w:firstLine="708"/>
        <w:jc w:val="both"/>
      </w:pPr>
      <w:r w:rsidRPr="004965E6">
        <w:t>-</w:t>
      </w:r>
      <w:r w:rsidR="00AB6C53" w:rsidRPr="004965E6">
        <w:t xml:space="preserve"> земли лесного фонда;</w:t>
      </w:r>
    </w:p>
    <w:p w:rsidR="00AB6C53" w:rsidRPr="004965E6" w:rsidRDefault="00D21500" w:rsidP="004965E6">
      <w:pPr>
        <w:ind w:firstLine="708"/>
        <w:jc w:val="both"/>
      </w:pPr>
      <w:r w:rsidRPr="004965E6">
        <w:t>-</w:t>
      </w:r>
      <w:r w:rsidR="00AB6C53" w:rsidRPr="004965E6">
        <w:t xml:space="preserve"> земли водного фонда;</w:t>
      </w:r>
    </w:p>
    <w:p w:rsidR="00AB6C53" w:rsidRPr="004965E6" w:rsidRDefault="00D21500" w:rsidP="004965E6">
      <w:pPr>
        <w:ind w:firstLine="708"/>
        <w:jc w:val="both"/>
      </w:pPr>
      <w:r w:rsidRPr="004965E6">
        <w:t>-</w:t>
      </w:r>
      <w:r w:rsidR="00AB6C53" w:rsidRPr="004965E6">
        <w:t xml:space="preserve"> земли запаса.</w:t>
      </w:r>
    </w:p>
    <w:p w:rsidR="00AB6C53" w:rsidRPr="004965E6" w:rsidRDefault="00AB6C53" w:rsidP="004965E6">
      <w:pPr>
        <w:ind w:firstLine="708"/>
        <w:jc w:val="both"/>
      </w:pPr>
    </w:p>
    <w:p w:rsidR="00AB6C53" w:rsidRPr="004965E6" w:rsidRDefault="00D21500" w:rsidP="004965E6">
      <w:pPr>
        <w:jc w:val="center"/>
        <w:rPr>
          <w:b/>
        </w:rPr>
      </w:pPr>
      <w:r w:rsidRPr="004965E6">
        <w:rPr>
          <w:b/>
          <w:lang w:val="en-US"/>
        </w:rPr>
        <w:t>I</w:t>
      </w:r>
      <w:r w:rsidRPr="004965E6">
        <w:rPr>
          <w:b/>
        </w:rPr>
        <w:t xml:space="preserve">V. Отнесение земель к категориям, перевод их из одной </w:t>
      </w:r>
    </w:p>
    <w:p w:rsidR="00AB6C53" w:rsidRPr="004965E6" w:rsidRDefault="00D21500" w:rsidP="004965E6">
      <w:pPr>
        <w:jc w:val="center"/>
        <w:rPr>
          <w:b/>
        </w:rPr>
      </w:pPr>
      <w:r w:rsidRPr="004965E6">
        <w:rPr>
          <w:b/>
        </w:rPr>
        <w:t>категории в др</w:t>
      </w:r>
      <w:r w:rsidRPr="004965E6">
        <w:rPr>
          <w:b/>
        </w:rPr>
        <w:t>у</w:t>
      </w:r>
      <w:r w:rsidRPr="004965E6">
        <w:rPr>
          <w:b/>
        </w:rPr>
        <w:t>гую</w:t>
      </w:r>
      <w:r w:rsidR="006542C3" w:rsidRPr="004965E6">
        <w:rPr>
          <w:b/>
        </w:rPr>
        <w:t xml:space="preserve"> категорию</w:t>
      </w:r>
    </w:p>
    <w:p w:rsidR="00D21500" w:rsidRPr="004965E6" w:rsidRDefault="00D21500" w:rsidP="004965E6">
      <w:pPr>
        <w:ind w:firstLine="708"/>
        <w:jc w:val="both"/>
      </w:pPr>
      <w:proofErr w:type="gramStart"/>
      <w:r w:rsidRPr="004965E6">
        <w:t>Отнесение земель к категориям, перевод их из одной категории в другую</w:t>
      </w:r>
      <w:r w:rsidR="006542C3" w:rsidRPr="004965E6">
        <w:t xml:space="preserve"> категорию </w:t>
      </w:r>
      <w:r w:rsidRPr="004965E6">
        <w:t xml:space="preserve"> осуществляются </w:t>
      </w:r>
      <w:r w:rsidR="006542C3" w:rsidRPr="004965E6">
        <w:t xml:space="preserve">Суслонгерской городской </w:t>
      </w:r>
      <w:r w:rsidRPr="004965E6">
        <w:t>администрацией в отношении земель, наход</w:t>
      </w:r>
      <w:r w:rsidRPr="004965E6">
        <w:t>я</w:t>
      </w:r>
      <w:r w:rsidRPr="004965E6">
        <w:t xml:space="preserve">щихся в собственности </w:t>
      </w:r>
      <w:r w:rsidR="006542C3" w:rsidRPr="004965E6">
        <w:t>Городского поселения Суслонгер</w:t>
      </w:r>
      <w:r w:rsidRPr="004965E6">
        <w:t xml:space="preserve"> и частной собственности на территории </w:t>
      </w:r>
      <w:r w:rsidR="006542C3" w:rsidRPr="004965E6">
        <w:t>Городского поселения Суслонгер</w:t>
      </w:r>
      <w:r w:rsidRPr="004965E6">
        <w:t>, за исключением земель сельскохозяйственного назначения и земель населенных пунктов в соответствии с порядком перевода з</w:t>
      </w:r>
      <w:r w:rsidRPr="004965E6">
        <w:t>е</w:t>
      </w:r>
      <w:r w:rsidRPr="004965E6">
        <w:t>мель из одной категории в другую установленным федеральными законами.</w:t>
      </w:r>
      <w:proofErr w:type="gramEnd"/>
    </w:p>
    <w:p w:rsidR="00D21500" w:rsidRPr="004965E6" w:rsidRDefault="00D21500" w:rsidP="004965E6">
      <w:pPr>
        <w:ind w:firstLine="720"/>
        <w:jc w:val="both"/>
      </w:pPr>
      <w:r w:rsidRPr="004965E6">
        <w:t>Отдельные случаи осуществления органами местного самоуправления полномочий по отнесению земель к определенной категории и перевода земельных участков из одной категории в другую определяются законом Республики Марий Эл.</w:t>
      </w:r>
    </w:p>
    <w:p w:rsidR="00D21500" w:rsidRPr="004965E6" w:rsidRDefault="00D21500" w:rsidP="004965E6">
      <w:pPr>
        <w:jc w:val="center"/>
        <w:rPr>
          <w:b/>
        </w:rPr>
      </w:pPr>
    </w:p>
    <w:p w:rsidR="00D21500" w:rsidRPr="004965E6" w:rsidRDefault="00D21500" w:rsidP="004965E6">
      <w:pPr>
        <w:jc w:val="center"/>
        <w:rPr>
          <w:b/>
        </w:rPr>
      </w:pPr>
      <w:r w:rsidRPr="004965E6">
        <w:rPr>
          <w:b/>
        </w:rPr>
        <w:t xml:space="preserve">V. Полномочия </w:t>
      </w:r>
      <w:r w:rsidR="006542C3" w:rsidRPr="004965E6">
        <w:rPr>
          <w:b/>
        </w:rPr>
        <w:t>Собрания депутатов Городского поселения Суслонгер</w:t>
      </w:r>
    </w:p>
    <w:p w:rsidR="00AB6C53" w:rsidRPr="004965E6" w:rsidRDefault="00D21500" w:rsidP="004965E6">
      <w:pPr>
        <w:jc w:val="center"/>
        <w:rPr>
          <w:b/>
        </w:rPr>
      </w:pPr>
      <w:r w:rsidRPr="004965E6">
        <w:rPr>
          <w:b/>
        </w:rPr>
        <w:t>в области регул</w:t>
      </w:r>
      <w:r w:rsidRPr="004965E6">
        <w:rPr>
          <w:b/>
        </w:rPr>
        <w:t>и</w:t>
      </w:r>
      <w:r w:rsidRPr="004965E6">
        <w:rPr>
          <w:b/>
        </w:rPr>
        <w:t>рования земельных отношений</w:t>
      </w:r>
    </w:p>
    <w:p w:rsidR="00D21500" w:rsidRPr="004965E6" w:rsidRDefault="006542C3" w:rsidP="004965E6">
      <w:pPr>
        <w:ind w:firstLine="720"/>
        <w:jc w:val="both"/>
      </w:pPr>
      <w:r w:rsidRPr="004965E6">
        <w:lastRenderedPageBreak/>
        <w:t>Собрание депутатов</w:t>
      </w:r>
      <w:r w:rsidR="00D21500" w:rsidRPr="004965E6">
        <w:t xml:space="preserve"> </w:t>
      </w:r>
      <w:r w:rsidRPr="004965E6">
        <w:t>Городского поселения Суслонгер</w:t>
      </w:r>
      <w:r w:rsidR="00D21500" w:rsidRPr="004965E6">
        <w:t xml:space="preserve"> в области регулирования земельных о</w:t>
      </w:r>
      <w:r w:rsidR="00D21500" w:rsidRPr="004965E6">
        <w:t>т</w:t>
      </w:r>
      <w:r w:rsidR="00D21500" w:rsidRPr="004965E6">
        <w:t>ношений обладает следующими полномочиями:</w:t>
      </w:r>
    </w:p>
    <w:p w:rsidR="00AB6C53" w:rsidRPr="004965E6" w:rsidRDefault="00D21500" w:rsidP="004965E6">
      <w:pPr>
        <w:pStyle w:val="21"/>
        <w:spacing w:after="0" w:line="240" w:lineRule="auto"/>
        <w:ind w:firstLine="720"/>
        <w:jc w:val="both"/>
        <w:rPr>
          <w:szCs w:val="24"/>
        </w:rPr>
      </w:pPr>
      <w:r w:rsidRPr="004965E6">
        <w:rPr>
          <w:szCs w:val="24"/>
        </w:rPr>
        <w:t>-</w:t>
      </w:r>
      <w:r w:rsidR="00AB6C53" w:rsidRPr="004965E6">
        <w:rPr>
          <w:szCs w:val="24"/>
        </w:rPr>
        <w:t xml:space="preserve"> </w:t>
      </w:r>
      <w:r w:rsidRPr="004965E6">
        <w:rPr>
          <w:szCs w:val="24"/>
        </w:rPr>
        <w:t xml:space="preserve">устанавливает на территории </w:t>
      </w:r>
      <w:r w:rsidR="006542C3" w:rsidRPr="004965E6">
        <w:rPr>
          <w:szCs w:val="24"/>
        </w:rPr>
        <w:t>Городского поселения Суслонгер</w:t>
      </w:r>
      <w:r w:rsidR="006542C3" w:rsidRPr="004965E6">
        <w:rPr>
          <w:szCs w:val="24"/>
        </w:rPr>
        <w:t xml:space="preserve"> </w:t>
      </w:r>
      <w:r w:rsidRPr="004965E6">
        <w:rPr>
          <w:szCs w:val="24"/>
        </w:rPr>
        <w:t>земельный налог, дифференцированные налоговые ставки в зависимости от категорий земель и (или) разрешительного ис</w:t>
      </w:r>
      <w:r w:rsidR="00AB6C53" w:rsidRPr="004965E6">
        <w:rPr>
          <w:szCs w:val="24"/>
        </w:rPr>
        <w:t>пользования земельного участка;</w:t>
      </w:r>
    </w:p>
    <w:p w:rsidR="00AB6C53" w:rsidRPr="004965E6" w:rsidRDefault="00AB6C53" w:rsidP="004965E6">
      <w:pPr>
        <w:pStyle w:val="21"/>
        <w:spacing w:after="0" w:line="240" w:lineRule="auto"/>
        <w:ind w:firstLine="720"/>
        <w:jc w:val="both"/>
        <w:rPr>
          <w:szCs w:val="24"/>
        </w:rPr>
      </w:pPr>
      <w:r w:rsidRPr="004965E6">
        <w:rPr>
          <w:szCs w:val="24"/>
        </w:rPr>
        <w:t xml:space="preserve">- </w:t>
      </w:r>
      <w:r w:rsidR="00D21500" w:rsidRPr="004965E6">
        <w:rPr>
          <w:szCs w:val="24"/>
        </w:rPr>
        <w:t xml:space="preserve">устанавливает льготы по уплате земельного налога в пределах сумм земельного налога, поступающих в бюджет </w:t>
      </w:r>
      <w:r w:rsidR="006542C3" w:rsidRPr="004965E6">
        <w:rPr>
          <w:szCs w:val="24"/>
        </w:rPr>
        <w:t>Городского поселения Суслонгер</w:t>
      </w:r>
      <w:r w:rsidRPr="004965E6">
        <w:rPr>
          <w:szCs w:val="24"/>
        </w:rPr>
        <w:t>;</w:t>
      </w:r>
    </w:p>
    <w:p w:rsidR="00D21500" w:rsidRPr="004965E6" w:rsidRDefault="00AB6C53" w:rsidP="004965E6">
      <w:pPr>
        <w:pStyle w:val="21"/>
        <w:spacing w:after="0" w:line="240" w:lineRule="auto"/>
        <w:ind w:firstLine="720"/>
        <w:jc w:val="both"/>
        <w:rPr>
          <w:szCs w:val="24"/>
        </w:rPr>
      </w:pPr>
      <w:r w:rsidRPr="004965E6">
        <w:rPr>
          <w:szCs w:val="24"/>
        </w:rPr>
        <w:t xml:space="preserve">- </w:t>
      </w:r>
      <w:r w:rsidR="00D21500" w:rsidRPr="004965E6">
        <w:rPr>
          <w:szCs w:val="24"/>
        </w:rPr>
        <w:t xml:space="preserve">устанавливает порядок определения размера арендной платы, порядок, условия и сроки внесения арендной платы за земли, находящиеся в собственности </w:t>
      </w:r>
      <w:r w:rsidR="006542C3" w:rsidRPr="004965E6">
        <w:rPr>
          <w:szCs w:val="24"/>
        </w:rPr>
        <w:t>Городского поселения Суслонгер</w:t>
      </w:r>
      <w:r w:rsidR="00D21500" w:rsidRPr="004965E6">
        <w:rPr>
          <w:szCs w:val="24"/>
        </w:rPr>
        <w:t>;</w:t>
      </w:r>
    </w:p>
    <w:p w:rsidR="00AB6C53" w:rsidRPr="004965E6" w:rsidRDefault="00AB6C53" w:rsidP="004965E6">
      <w:pPr>
        <w:pStyle w:val="21"/>
        <w:spacing w:after="0" w:line="240" w:lineRule="auto"/>
        <w:ind w:firstLine="720"/>
        <w:jc w:val="both"/>
        <w:rPr>
          <w:szCs w:val="24"/>
        </w:rPr>
      </w:pPr>
      <w:r w:rsidRPr="004965E6">
        <w:rPr>
          <w:szCs w:val="24"/>
        </w:rPr>
        <w:t xml:space="preserve">- </w:t>
      </w:r>
      <w:r w:rsidR="00D21500" w:rsidRPr="004965E6">
        <w:rPr>
          <w:szCs w:val="24"/>
        </w:rPr>
        <w:t>определяет порядок использования отдельных категорий, находящихся в собственн</w:t>
      </w:r>
      <w:r w:rsidR="00D21500" w:rsidRPr="004965E6">
        <w:rPr>
          <w:szCs w:val="24"/>
        </w:rPr>
        <w:t>о</w:t>
      </w:r>
      <w:r w:rsidR="00D21500" w:rsidRPr="004965E6">
        <w:rPr>
          <w:szCs w:val="24"/>
        </w:rPr>
        <w:t xml:space="preserve">сти </w:t>
      </w:r>
      <w:r w:rsidR="006542C3" w:rsidRPr="004965E6">
        <w:rPr>
          <w:szCs w:val="24"/>
        </w:rPr>
        <w:t>Городского поселения Суслонгер</w:t>
      </w:r>
      <w:r w:rsidR="00D21500" w:rsidRPr="004965E6">
        <w:rPr>
          <w:szCs w:val="24"/>
        </w:rPr>
        <w:t>, земель промышленности и иного специального назначения, а также  устанавливают зоны с особыми условиями использ</w:t>
      </w:r>
      <w:r w:rsidR="00D21500" w:rsidRPr="004965E6">
        <w:rPr>
          <w:szCs w:val="24"/>
        </w:rPr>
        <w:t>о</w:t>
      </w:r>
      <w:r w:rsidRPr="004965E6">
        <w:rPr>
          <w:szCs w:val="24"/>
        </w:rPr>
        <w:t>вания земель данной категории;</w:t>
      </w:r>
    </w:p>
    <w:p w:rsidR="00D21500" w:rsidRPr="004965E6" w:rsidRDefault="00D21500" w:rsidP="004965E6">
      <w:pPr>
        <w:pStyle w:val="21"/>
        <w:spacing w:after="0" w:line="240" w:lineRule="auto"/>
        <w:ind w:firstLine="720"/>
        <w:jc w:val="both"/>
        <w:rPr>
          <w:szCs w:val="24"/>
        </w:rPr>
      </w:pPr>
      <w:r w:rsidRPr="004965E6">
        <w:rPr>
          <w:szCs w:val="24"/>
        </w:rPr>
        <w:t>-</w:t>
      </w:r>
      <w:r w:rsidR="00AB6C53" w:rsidRPr="004965E6">
        <w:rPr>
          <w:szCs w:val="24"/>
        </w:rPr>
        <w:t xml:space="preserve"> </w:t>
      </w:r>
      <w:r w:rsidRPr="004965E6">
        <w:rPr>
          <w:szCs w:val="24"/>
        </w:rPr>
        <w:t xml:space="preserve">устанавливает порядок отнесения земель к территорий местного значения, порядок использования и охраны </w:t>
      </w:r>
      <w:proofErr w:type="gramStart"/>
      <w:r w:rsidRPr="004965E6">
        <w:rPr>
          <w:szCs w:val="24"/>
        </w:rPr>
        <w:t>земель</w:t>
      </w:r>
      <w:proofErr w:type="gramEnd"/>
      <w:r w:rsidRPr="004965E6">
        <w:rPr>
          <w:szCs w:val="24"/>
        </w:rPr>
        <w:t xml:space="preserve"> особо охраняемых территорий местного значения в соответствии с федеральными законами, законами Республики Марий Эл и нормативными правовыми актами органов местного самоуправления </w:t>
      </w:r>
      <w:r w:rsidR="006542C3" w:rsidRPr="004965E6">
        <w:rPr>
          <w:szCs w:val="24"/>
        </w:rPr>
        <w:t>Городского поселения Суслонгер</w:t>
      </w:r>
      <w:r w:rsidRPr="004965E6">
        <w:rPr>
          <w:szCs w:val="24"/>
        </w:rPr>
        <w:t>;</w:t>
      </w:r>
    </w:p>
    <w:p w:rsidR="00D21500" w:rsidRPr="004965E6" w:rsidRDefault="00AB6C53" w:rsidP="004965E6">
      <w:pPr>
        <w:pStyle w:val="21"/>
        <w:spacing w:after="0" w:line="240" w:lineRule="auto"/>
        <w:ind w:firstLine="720"/>
        <w:jc w:val="both"/>
        <w:rPr>
          <w:szCs w:val="24"/>
        </w:rPr>
      </w:pPr>
      <w:r w:rsidRPr="004965E6">
        <w:rPr>
          <w:szCs w:val="24"/>
        </w:rPr>
        <w:t xml:space="preserve">- </w:t>
      </w:r>
      <w:r w:rsidR="00D21500" w:rsidRPr="004965E6">
        <w:rPr>
          <w:szCs w:val="24"/>
        </w:rPr>
        <w:t xml:space="preserve">утверждает с учетом </w:t>
      </w:r>
      <w:proofErr w:type="gramStart"/>
      <w:r w:rsidR="00D21500" w:rsidRPr="004965E6">
        <w:rPr>
          <w:szCs w:val="24"/>
        </w:rPr>
        <w:t>требований законодательства  Российской Федерации пр</w:t>
      </w:r>
      <w:r w:rsidR="00D21500" w:rsidRPr="004965E6">
        <w:rPr>
          <w:szCs w:val="24"/>
        </w:rPr>
        <w:t>а</w:t>
      </w:r>
      <w:r w:rsidR="00D21500" w:rsidRPr="004965E6">
        <w:rPr>
          <w:szCs w:val="24"/>
        </w:rPr>
        <w:t>вила землепользования</w:t>
      </w:r>
      <w:proofErr w:type="gramEnd"/>
      <w:r w:rsidR="00D21500" w:rsidRPr="004965E6">
        <w:rPr>
          <w:szCs w:val="24"/>
        </w:rPr>
        <w:t xml:space="preserve"> и застройки территорий </w:t>
      </w:r>
      <w:r w:rsidR="006542C3" w:rsidRPr="004965E6">
        <w:rPr>
          <w:szCs w:val="24"/>
        </w:rPr>
        <w:t>Городского поселения Суслонгер</w:t>
      </w:r>
      <w:r w:rsidR="00D21500" w:rsidRPr="004965E6">
        <w:rPr>
          <w:szCs w:val="24"/>
        </w:rPr>
        <w:t>;</w:t>
      </w:r>
    </w:p>
    <w:p w:rsidR="00D21500" w:rsidRPr="004965E6" w:rsidRDefault="00AB6C53" w:rsidP="004965E6">
      <w:pPr>
        <w:ind w:firstLine="720"/>
        <w:jc w:val="both"/>
        <w:rPr>
          <w:i/>
        </w:rPr>
      </w:pPr>
      <w:r w:rsidRPr="004965E6">
        <w:t xml:space="preserve">- </w:t>
      </w:r>
      <w:r w:rsidR="00D21500" w:rsidRPr="004965E6">
        <w:t>устанавливает порядок осуществления муниципального земельного контроля на терр</w:t>
      </w:r>
      <w:r w:rsidR="00D21500" w:rsidRPr="004965E6">
        <w:t>и</w:t>
      </w:r>
      <w:r w:rsidR="00D21500" w:rsidRPr="004965E6">
        <w:t xml:space="preserve">тории </w:t>
      </w:r>
      <w:r w:rsidR="006542C3" w:rsidRPr="004965E6">
        <w:t>Городского поселения Суслонгер</w:t>
      </w:r>
      <w:r w:rsidR="00D21500" w:rsidRPr="004965E6">
        <w:t>;</w:t>
      </w:r>
      <w:r w:rsidR="00D21500" w:rsidRPr="004965E6">
        <w:rPr>
          <w:i/>
        </w:rPr>
        <w:t xml:space="preserve"> </w:t>
      </w:r>
    </w:p>
    <w:p w:rsidR="00D21500" w:rsidRPr="004965E6" w:rsidRDefault="00AB6C53" w:rsidP="004965E6">
      <w:pPr>
        <w:pStyle w:val="21"/>
        <w:spacing w:after="0" w:line="240" w:lineRule="auto"/>
        <w:ind w:firstLine="720"/>
        <w:jc w:val="both"/>
        <w:rPr>
          <w:szCs w:val="24"/>
        </w:rPr>
      </w:pPr>
      <w:r w:rsidRPr="004965E6">
        <w:rPr>
          <w:szCs w:val="24"/>
        </w:rPr>
        <w:t xml:space="preserve">- </w:t>
      </w:r>
      <w:r w:rsidR="00D21500" w:rsidRPr="004965E6">
        <w:rPr>
          <w:szCs w:val="24"/>
        </w:rPr>
        <w:t>устанавливает порядок использования территорий общего польз</w:t>
      </w:r>
      <w:r w:rsidR="00D21500" w:rsidRPr="004965E6">
        <w:rPr>
          <w:szCs w:val="24"/>
        </w:rPr>
        <w:t>о</w:t>
      </w:r>
      <w:r w:rsidR="00D21500" w:rsidRPr="004965E6">
        <w:rPr>
          <w:szCs w:val="24"/>
        </w:rPr>
        <w:t>вания;</w:t>
      </w:r>
    </w:p>
    <w:p w:rsidR="00AB6C53" w:rsidRPr="004965E6" w:rsidRDefault="00AB6C53" w:rsidP="004965E6">
      <w:pPr>
        <w:pStyle w:val="21"/>
        <w:spacing w:after="0" w:line="240" w:lineRule="auto"/>
        <w:ind w:firstLine="720"/>
        <w:jc w:val="both"/>
        <w:rPr>
          <w:szCs w:val="24"/>
        </w:rPr>
      </w:pPr>
      <w:r w:rsidRPr="004965E6">
        <w:rPr>
          <w:szCs w:val="24"/>
        </w:rPr>
        <w:t xml:space="preserve">- </w:t>
      </w:r>
      <w:r w:rsidR="00D21500" w:rsidRPr="004965E6">
        <w:rPr>
          <w:szCs w:val="24"/>
        </w:rPr>
        <w:t>осуществляет иные полномочия в со</w:t>
      </w:r>
      <w:r w:rsidRPr="004965E6">
        <w:rPr>
          <w:szCs w:val="24"/>
        </w:rPr>
        <w:t>ответствии с законодательством;</w:t>
      </w:r>
    </w:p>
    <w:p w:rsidR="00D21500" w:rsidRPr="004965E6" w:rsidRDefault="00AB6C53" w:rsidP="004965E6">
      <w:pPr>
        <w:pStyle w:val="21"/>
        <w:spacing w:after="0" w:line="240" w:lineRule="auto"/>
        <w:ind w:firstLine="720"/>
        <w:jc w:val="both"/>
        <w:rPr>
          <w:szCs w:val="24"/>
        </w:rPr>
      </w:pPr>
      <w:r w:rsidRPr="004965E6">
        <w:rPr>
          <w:szCs w:val="24"/>
        </w:rPr>
        <w:t xml:space="preserve">- </w:t>
      </w:r>
      <w:r w:rsidR="00D21500" w:rsidRPr="004965E6">
        <w:rPr>
          <w:szCs w:val="24"/>
        </w:rPr>
        <w:t>принимает решение о ре</w:t>
      </w:r>
      <w:r w:rsidRPr="004965E6">
        <w:rPr>
          <w:szCs w:val="24"/>
        </w:rPr>
        <w:t>зервировании земельных участков.</w:t>
      </w:r>
    </w:p>
    <w:p w:rsidR="006542C3" w:rsidRPr="004965E6" w:rsidRDefault="006542C3" w:rsidP="004965E6">
      <w:pPr>
        <w:ind w:left="720" w:right="-455"/>
        <w:jc w:val="center"/>
      </w:pPr>
    </w:p>
    <w:p w:rsidR="00D21500" w:rsidRPr="004965E6" w:rsidRDefault="00D21500" w:rsidP="004965E6">
      <w:pPr>
        <w:ind w:right="-455"/>
        <w:jc w:val="center"/>
        <w:rPr>
          <w:b/>
        </w:rPr>
      </w:pPr>
      <w:r w:rsidRPr="004965E6">
        <w:rPr>
          <w:b/>
          <w:lang w:val="en-US"/>
        </w:rPr>
        <w:t>VI</w:t>
      </w:r>
      <w:r w:rsidRPr="004965E6">
        <w:rPr>
          <w:b/>
        </w:rPr>
        <w:t xml:space="preserve">. Полномочия </w:t>
      </w:r>
      <w:r w:rsidR="006542C3" w:rsidRPr="004965E6">
        <w:rPr>
          <w:b/>
        </w:rPr>
        <w:t xml:space="preserve">Суслонгерской городской </w:t>
      </w:r>
      <w:r w:rsidRPr="004965E6">
        <w:rPr>
          <w:b/>
        </w:rPr>
        <w:t xml:space="preserve">администрации </w:t>
      </w:r>
    </w:p>
    <w:p w:rsidR="00AB6C53" w:rsidRPr="004965E6" w:rsidRDefault="00D21500" w:rsidP="004965E6">
      <w:pPr>
        <w:ind w:right="-455"/>
        <w:jc w:val="center"/>
        <w:rPr>
          <w:b/>
        </w:rPr>
      </w:pPr>
      <w:r w:rsidRPr="004965E6">
        <w:rPr>
          <w:b/>
        </w:rPr>
        <w:t>в области регулирования земельных о</w:t>
      </w:r>
      <w:r w:rsidRPr="004965E6">
        <w:rPr>
          <w:b/>
        </w:rPr>
        <w:t>т</w:t>
      </w:r>
      <w:r w:rsidRPr="004965E6">
        <w:rPr>
          <w:b/>
        </w:rPr>
        <w:t>ношений</w:t>
      </w:r>
    </w:p>
    <w:p w:rsidR="00AB6C53" w:rsidRPr="004965E6" w:rsidRDefault="00AB6C53" w:rsidP="004965E6">
      <w:pPr>
        <w:pStyle w:val="2"/>
        <w:spacing w:after="0" w:line="240" w:lineRule="auto"/>
        <w:ind w:left="0" w:firstLine="708"/>
        <w:jc w:val="both"/>
      </w:pPr>
      <w:r w:rsidRPr="004965E6">
        <w:t xml:space="preserve">1. </w:t>
      </w:r>
      <w:r w:rsidR="006542C3" w:rsidRPr="004965E6">
        <w:t>Суслонгерская городская а</w:t>
      </w:r>
      <w:r w:rsidR="00D21500" w:rsidRPr="004965E6">
        <w:t xml:space="preserve">дминистрация </w:t>
      </w:r>
      <w:r w:rsidR="006542C3" w:rsidRPr="004965E6">
        <w:t xml:space="preserve">в </w:t>
      </w:r>
      <w:r w:rsidR="00D21500" w:rsidRPr="004965E6">
        <w:t>области регулирования земельных отношений обладает следующими полн</w:t>
      </w:r>
      <w:r w:rsidR="00D21500" w:rsidRPr="004965E6">
        <w:t>о</w:t>
      </w:r>
      <w:r w:rsidR="00D21500" w:rsidRPr="004965E6">
        <w:t>мочиями:</w:t>
      </w:r>
    </w:p>
    <w:p w:rsidR="00AB6C53" w:rsidRPr="004965E6" w:rsidRDefault="00AB6C53" w:rsidP="004965E6">
      <w:pPr>
        <w:pStyle w:val="2"/>
        <w:spacing w:after="0" w:line="240" w:lineRule="auto"/>
        <w:ind w:left="0" w:firstLine="708"/>
        <w:jc w:val="both"/>
      </w:pPr>
      <w:r w:rsidRPr="004965E6">
        <w:t xml:space="preserve">- </w:t>
      </w:r>
      <w:r w:rsidR="00D21500" w:rsidRPr="004965E6">
        <w:t>осуществляет управление и распоряжение земельными участками, находящим</w:t>
      </w:r>
      <w:r w:rsidR="00D21500" w:rsidRPr="004965E6">
        <w:t>и</w:t>
      </w:r>
      <w:r w:rsidR="00D21500" w:rsidRPr="004965E6">
        <w:t xml:space="preserve">ся в собственности </w:t>
      </w:r>
      <w:r w:rsidR="006542C3" w:rsidRPr="004965E6">
        <w:t>Городского поселения Суслонгер</w:t>
      </w:r>
      <w:r w:rsidR="00D21500" w:rsidRPr="004965E6">
        <w:t>;</w:t>
      </w:r>
    </w:p>
    <w:p w:rsidR="00D21500" w:rsidRPr="004965E6" w:rsidRDefault="00AB6C53" w:rsidP="004965E6">
      <w:pPr>
        <w:pStyle w:val="2"/>
        <w:spacing w:after="0" w:line="240" w:lineRule="auto"/>
        <w:ind w:left="0" w:firstLine="708"/>
        <w:jc w:val="both"/>
      </w:pPr>
      <w:r w:rsidRPr="004965E6">
        <w:t xml:space="preserve">- </w:t>
      </w:r>
      <w:r w:rsidR="00D21500" w:rsidRPr="004965E6">
        <w:t xml:space="preserve">подготавливает списки земельных участков и земель, на которые имеются основания возникновения права муниципальной собственности </w:t>
      </w:r>
      <w:r w:rsidR="006542C3" w:rsidRPr="004965E6">
        <w:t>Городского поселения Суслонгер</w:t>
      </w:r>
      <w:r w:rsidR="00D21500" w:rsidRPr="004965E6">
        <w:t>;</w:t>
      </w:r>
    </w:p>
    <w:p w:rsidR="00AB6C53" w:rsidRPr="004965E6" w:rsidRDefault="00AB6C53" w:rsidP="004965E6">
      <w:pPr>
        <w:pStyle w:val="21"/>
        <w:spacing w:after="0" w:line="240" w:lineRule="auto"/>
        <w:ind w:right="-2" w:firstLine="720"/>
        <w:jc w:val="both"/>
        <w:rPr>
          <w:szCs w:val="24"/>
        </w:rPr>
      </w:pPr>
      <w:r w:rsidRPr="004965E6">
        <w:rPr>
          <w:szCs w:val="24"/>
        </w:rPr>
        <w:t xml:space="preserve">- </w:t>
      </w:r>
      <w:r w:rsidR="00D21500" w:rsidRPr="004965E6">
        <w:rPr>
          <w:szCs w:val="24"/>
        </w:rPr>
        <w:t>разрабатывает и реализует муниципальные программы по землеустройству, использованию и охране земель, повышению плодородия почв и обеспечивает их фина</w:t>
      </w:r>
      <w:r w:rsidR="00D21500" w:rsidRPr="004965E6">
        <w:rPr>
          <w:szCs w:val="24"/>
        </w:rPr>
        <w:t>н</w:t>
      </w:r>
      <w:r w:rsidR="00D21500" w:rsidRPr="004965E6">
        <w:rPr>
          <w:szCs w:val="24"/>
        </w:rPr>
        <w:t xml:space="preserve">сирование за счет средств бюджета </w:t>
      </w:r>
      <w:r w:rsidR="00CA69CD" w:rsidRPr="004965E6">
        <w:rPr>
          <w:szCs w:val="24"/>
        </w:rPr>
        <w:t>Городского поселения Суслонгер</w:t>
      </w:r>
      <w:r w:rsidRPr="004965E6">
        <w:rPr>
          <w:szCs w:val="24"/>
        </w:rPr>
        <w:t>;</w:t>
      </w:r>
    </w:p>
    <w:p w:rsidR="00AB6C53" w:rsidRPr="004965E6" w:rsidRDefault="00AB6C53" w:rsidP="004965E6">
      <w:pPr>
        <w:pStyle w:val="21"/>
        <w:spacing w:after="0" w:line="240" w:lineRule="auto"/>
        <w:ind w:right="-2" w:firstLine="720"/>
        <w:jc w:val="both"/>
        <w:rPr>
          <w:szCs w:val="24"/>
        </w:rPr>
      </w:pPr>
      <w:r w:rsidRPr="004965E6">
        <w:rPr>
          <w:szCs w:val="24"/>
        </w:rPr>
        <w:t xml:space="preserve">- </w:t>
      </w:r>
      <w:r w:rsidR="00D21500" w:rsidRPr="004965E6">
        <w:rPr>
          <w:szCs w:val="24"/>
        </w:rPr>
        <w:t xml:space="preserve">обеспечивает поступление платежей за земли, находящиеся в собственности </w:t>
      </w:r>
      <w:r w:rsidR="00CA69CD" w:rsidRPr="004965E6">
        <w:rPr>
          <w:szCs w:val="24"/>
        </w:rPr>
        <w:t>Городского поселения Суслонгер</w:t>
      </w:r>
      <w:r w:rsidR="00D21500" w:rsidRPr="004965E6">
        <w:rPr>
          <w:szCs w:val="24"/>
        </w:rPr>
        <w:t xml:space="preserve">, а </w:t>
      </w:r>
      <w:r w:rsidRPr="004965E6">
        <w:rPr>
          <w:szCs w:val="24"/>
        </w:rPr>
        <w:t>также их целевое использование;</w:t>
      </w:r>
    </w:p>
    <w:p w:rsidR="00AB6C53" w:rsidRPr="004965E6" w:rsidRDefault="00AB6C53" w:rsidP="004965E6">
      <w:pPr>
        <w:pStyle w:val="21"/>
        <w:spacing w:after="0" w:line="240" w:lineRule="auto"/>
        <w:ind w:right="-2" w:firstLine="720"/>
        <w:jc w:val="both"/>
        <w:rPr>
          <w:szCs w:val="24"/>
        </w:rPr>
      </w:pPr>
      <w:r w:rsidRPr="004965E6">
        <w:rPr>
          <w:szCs w:val="24"/>
        </w:rPr>
        <w:t xml:space="preserve">- </w:t>
      </w:r>
      <w:r w:rsidR="00D21500" w:rsidRPr="004965E6">
        <w:rPr>
          <w:szCs w:val="24"/>
        </w:rPr>
        <w:t xml:space="preserve">осуществляет установление и прекращение публичных сервитутов в отношении земельных участков, находящихся в собственности </w:t>
      </w:r>
      <w:r w:rsidR="00CA69CD" w:rsidRPr="004965E6">
        <w:rPr>
          <w:szCs w:val="24"/>
        </w:rPr>
        <w:t>Городского поселения Суслонгер</w:t>
      </w:r>
      <w:r w:rsidR="00D21500" w:rsidRPr="004965E6">
        <w:rPr>
          <w:szCs w:val="24"/>
        </w:rPr>
        <w:t xml:space="preserve">, для обеспечения интересов </w:t>
      </w:r>
      <w:r w:rsidR="00CA69CD" w:rsidRPr="004965E6">
        <w:rPr>
          <w:szCs w:val="24"/>
        </w:rPr>
        <w:t>Городского поселения Суслонгер</w:t>
      </w:r>
      <w:r w:rsidR="00D21500" w:rsidRPr="004965E6">
        <w:rPr>
          <w:szCs w:val="24"/>
        </w:rPr>
        <w:t>;</w:t>
      </w:r>
    </w:p>
    <w:p w:rsidR="00D21500" w:rsidRPr="004965E6" w:rsidRDefault="00AB6C53" w:rsidP="004965E6">
      <w:pPr>
        <w:pStyle w:val="21"/>
        <w:spacing w:after="0" w:line="240" w:lineRule="auto"/>
        <w:ind w:right="-2" w:firstLine="720"/>
        <w:jc w:val="both"/>
        <w:rPr>
          <w:szCs w:val="24"/>
        </w:rPr>
      </w:pPr>
      <w:r w:rsidRPr="004965E6">
        <w:rPr>
          <w:szCs w:val="24"/>
        </w:rPr>
        <w:t xml:space="preserve">- </w:t>
      </w:r>
      <w:r w:rsidR="00D21500" w:rsidRPr="004965E6">
        <w:rPr>
          <w:szCs w:val="24"/>
        </w:rPr>
        <w:t>осуществляет в соответствии с законодательством</w:t>
      </w:r>
      <w:r w:rsidR="00D21500" w:rsidRPr="004965E6">
        <w:rPr>
          <w:b/>
          <w:i/>
          <w:szCs w:val="24"/>
        </w:rPr>
        <w:t xml:space="preserve"> </w:t>
      </w:r>
      <w:r w:rsidR="00D21500" w:rsidRPr="004965E6">
        <w:rPr>
          <w:szCs w:val="24"/>
        </w:rPr>
        <w:t>установление (прекращение) ограничений на пользование земел</w:t>
      </w:r>
      <w:r w:rsidR="00D21500" w:rsidRPr="004965E6">
        <w:rPr>
          <w:szCs w:val="24"/>
        </w:rPr>
        <w:t>ь</w:t>
      </w:r>
      <w:r w:rsidR="00D21500" w:rsidRPr="004965E6">
        <w:rPr>
          <w:szCs w:val="24"/>
        </w:rPr>
        <w:t xml:space="preserve">ными участками, находящимися в собственности </w:t>
      </w:r>
      <w:r w:rsidR="00CA69CD" w:rsidRPr="004965E6">
        <w:rPr>
          <w:szCs w:val="24"/>
        </w:rPr>
        <w:t>Городского поселения Суслонгер</w:t>
      </w:r>
      <w:r w:rsidR="00D21500" w:rsidRPr="004965E6">
        <w:rPr>
          <w:szCs w:val="24"/>
        </w:rPr>
        <w:t>;</w:t>
      </w:r>
    </w:p>
    <w:p w:rsidR="00AB6C53" w:rsidRPr="004965E6" w:rsidRDefault="00D21500" w:rsidP="004965E6">
      <w:pPr>
        <w:pStyle w:val="21"/>
        <w:spacing w:after="0" w:line="240" w:lineRule="auto"/>
        <w:ind w:firstLine="720"/>
        <w:jc w:val="both"/>
        <w:rPr>
          <w:szCs w:val="24"/>
        </w:rPr>
      </w:pPr>
      <w:r w:rsidRPr="004965E6">
        <w:rPr>
          <w:szCs w:val="24"/>
        </w:rPr>
        <w:t xml:space="preserve">- изъятие земельных участков для муниципальных </w:t>
      </w:r>
      <w:r w:rsidR="00AB6C53" w:rsidRPr="004965E6">
        <w:rPr>
          <w:szCs w:val="24"/>
        </w:rPr>
        <w:t>нужд, в том числе путём выкупа.</w:t>
      </w:r>
    </w:p>
    <w:p w:rsidR="00AB6C53" w:rsidRPr="004965E6" w:rsidRDefault="00D21500" w:rsidP="004965E6">
      <w:pPr>
        <w:pStyle w:val="21"/>
        <w:spacing w:after="0" w:line="240" w:lineRule="auto"/>
        <w:ind w:firstLine="720"/>
        <w:jc w:val="both"/>
        <w:rPr>
          <w:szCs w:val="24"/>
        </w:rPr>
      </w:pPr>
      <w:r w:rsidRPr="004965E6">
        <w:rPr>
          <w:szCs w:val="24"/>
        </w:rPr>
        <w:t>-</w:t>
      </w:r>
      <w:r w:rsidR="00AB6C53" w:rsidRPr="004965E6">
        <w:rPr>
          <w:szCs w:val="24"/>
        </w:rPr>
        <w:t xml:space="preserve"> </w:t>
      </w:r>
      <w:r w:rsidRPr="004965E6">
        <w:rPr>
          <w:szCs w:val="24"/>
        </w:rPr>
        <w:t>обеспечивает предоставление гражданам садовыми, огородными и дачными земельными уч</w:t>
      </w:r>
      <w:r w:rsidRPr="004965E6">
        <w:rPr>
          <w:szCs w:val="24"/>
        </w:rPr>
        <w:t>а</w:t>
      </w:r>
      <w:r w:rsidRPr="004965E6">
        <w:rPr>
          <w:szCs w:val="24"/>
        </w:rPr>
        <w:t xml:space="preserve">стками, участками для сенокошения и выпаса скота из земель </w:t>
      </w:r>
      <w:r w:rsidR="00CA69CD" w:rsidRPr="004965E6">
        <w:rPr>
          <w:szCs w:val="24"/>
        </w:rPr>
        <w:t>Городского поселения Суслонгер</w:t>
      </w:r>
      <w:r w:rsidR="00AB6C53" w:rsidRPr="004965E6">
        <w:rPr>
          <w:szCs w:val="24"/>
        </w:rPr>
        <w:t>;</w:t>
      </w:r>
    </w:p>
    <w:p w:rsidR="00AB6C53" w:rsidRPr="004965E6" w:rsidRDefault="00AB6C53" w:rsidP="004965E6">
      <w:pPr>
        <w:pStyle w:val="21"/>
        <w:spacing w:after="0" w:line="240" w:lineRule="auto"/>
        <w:ind w:firstLine="720"/>
        <w:jc w:val="both"/>
        <w:rPr>
          <w:szCs w:val="24"/>
        </w:rPr>
      </w:pPr>
      <w:r w:rsidRPr="004965E6">
        <w:rPr>
          <w:szCs w:val="24"/>
        </w:rPr>
        <w:lastRenderedPageBreak/>
        <w:t xml:space="preserve">- </w:t>
      </w:r>
      <w:r w:rsidR="00D21500" w:rsidRPr="004965E6">
        <w:rPr>
          <w:szCs w:val="24"/>
        </w:rPr>
        <w:t xml:space="preserve">обеспечивает утверждение проекта границ земельного участка из земель </w:t>
      </w:r>
      <w:r w:rsidR="00CA69CD" w:rsidRPr="004965E6">
        <w:rPr>
          <w:szCs w:val="24"/>
        </w:rPr>
        <w:t>Городского поселения Суслонгер</w:t>
      </w:r>
      <w:r w:rsidR="00CA69CD" w:rsidRPr="004965E6">
        <w:rPr>
          <w:szCs w:val="24"/>
        </w:rPr>
        <w:t xml:space="preserve"> </w:t>
      </w:r>
      <w:r w:rsidR="00D21500" w:rsidRPr="004965E6">
        <w:rPr>
          <w:szCs w:val="24"/>
        </w:rPr>
        <w:t>для строительства и при необходимости устанавл</w:t>
      </w:r>
      <w:r w:rsidR="00D21500" w:rsidRPr="004965E6">
        <w:rPr>
          <w:szCs w:val="24"/>
        </w:rPr>
        <w:t>и</w:t>
      </w:r>
      <w:r w:rsidR="00D21500" w:rsidRPr="004965E6">
        <w:rPr>
          <w:szCs w:val="24"/>
        </w:rPr>
        <w:t>вает охранную и санитарно-защитн</w:t>
      </w:r>
      <w:r w:rsidRPr="004965E6">
        <w:rPr>
          <w:szCs w:val="24"/>
        </w:rPr>
        <w:t>ую зоны объектов строительства;</w:t>
      </w:r>
    </w:p>
    <w:p w:rsidR="00D21500" w:rsidRPr="004965E6" w:rsidRDefault="00AB6C53" w:rsidP="004965E6">
      <w:pPr>
        <w:pStyle w:val="21"/>
        <w:spacing w:after="0" w:line="240" w:lineRule="auto"/>
        <w:ind w:firstLine="720"/>
        <w:jc w:val="both"/>
        <w:rPr>
          <w:szCs w:val="24"/>
        </w:rPr>
      </w:pPr>
      <w:r w:rsidRPr="004965E6">
        <w:rPr>
          <w:szCs w:val="24"/>
        </w:rPr>
        <w:t xml:space="preserve">- </w:t>
      </w:r>
      <w:r w:rsidR="00D21500" w:rsidRPr="004965E6">
        <w:rPr>
          <w:szCs w:val="24"/>
        </w:rPr>
        <w:t xml:space="preserve">подготавливает перечень свободных от прав третьих лиц земельных участков </w:t>
      </w:r>
      <w:r w:rsidR="00CA69CD" w:rsidRPr="004965E6">
        <w:rPr>
          <w:szCs w:val="24"/>
        </w:rPr>
        <w:t>Городского поселения Суслонгер</w:t>
      </w:r>
      <w:r w:rsidR="00D21500" w:rsidRPr="004965E6">
        <w:rPr>
          <w:szCs w:val="24"/>
        </w:rPr>
        <w:t>, на которых возможно размещение объекта;</w:t>
      </w:r>
    </w:p>
    <w:p w:rsidR="00D21500" w:rsidRPr="004965E6" w:rsidRDefault="00AB6C53" w:rsidP="004965E6">
      <w:pPr>
        <w:ind w:firstLine="720"/>
        <w:jc w:val="both"/>
        <w:rPr>
          <w:i/>
        </w:rPr>
      </w:pPr>
      <w:r w:rsidRPr="004965E6">
        <w:t xml:space="preserve">- </w:t>
      </w:r>
      <w:r w:rsidR="00D21500" w:rsidRPr="004965E6">
        <w:t>осуществляет информирование землепользователей, землевладельцев, арендаторов, законные интересы которых могут быть затронуты, о возможном изъятии земел</w:t>
      </w:r>
      <w:r w:rsidR="00D21500" w:rsidRPr="004965E6">
        <w:t>ь</w:t>
      </w:r>
      <w:r w:rsidR="00D21500" w:rsidRPr="004965E6">
        <w:t xml:space="preserve">ных участков нужд </w:t>
      </w:r>
      <w:r w:rsidR="00CA69CD" w:rsidRPr="004965E6">
        <w:t>Городского поселения Суслонгер</w:t>
      </w:r>
      <w:r w:rsidR="00D21500" w:rsidRPr="004965E6">
        <w:t>;</w:t>
      </w:r>
      <w:r w:rsidR="00D21500" w:rsidRPr="004965E6">
        <w:rPr>
          <w:i/>
        </w:rPr>
        <w:t xml:space="preserve"> </w:t>
      </w:r>
    </w:p>
    <w:p w:rsidR="00D21500" w:rsidRPr="004965E6" w:rsidRDefault="00AB6C53" w:rsidP="004965E6">
      <w:pPr>
        <w:ind w:firstLine="720"/>
        <w:jc w:val="both"/>
      </w:pPr>
      <w:proofErr w:type="gramStart"/>
      <w:r w:rsidRPr="004965E6">
        <w:t xml:space="preserve">- </w:t>
      </w:r>
      <w:r w:rsidR="00D21500" w:rsidRPr="004965E6">
        <w:t>осуществляет отнесение находящихся в государственной собственности земель и земельных участков в составе таких земель (кроме земель населенных пунктов и земель сельскохозяйственного значения) к определенной категории земель до разграничения государственной собственности на землю в случаях, предусмотренных Законом Республики Марий Эл «О порядке управления находящимися в государственной собственности земельными участками и регулировании земельных отношений в Республике Марий Эл»;</w:t>
      </w:r>
      <w:proofErr w:type="gramEnd"/>
    </w:p>
    <w:p w:rsidR="00AB6C53" w:rsidRPr="004965E6" w:rsidRDefault="00AB6C53" w:rsidP="004965E6">
      <w:pPr>
        <w:pStyle w:val="21"/>
        <w:spacing w:after="0" w:line="240" w:lineRule="auto"/>
        <w:ind w:firstLine="720"/>
        <w:jc w:val="both"/>
        <w:rPr>
          <w:szCs w:val="24"/>
        </w:rPr>
      </w:pPr>
      <w:r w:rsidRPr="004965E6">
        <w:rPr>
          <w:szCs w:val="24"/>
        </w:rPr>
        <w:t xml:space="preserve">- </w:t>
      </w:r>
      <w:r w:rsidR="00D21500" w:rsidRPr="004965E6">
        <w:rPr>
          <w:szCs w:val="24"/>
        </w:rPr>
        <w:t>проводит конкурсы и аукционы по продаже земельных участков, находящихся в собс</w:t>
      </w:r>
      <w:r w:rsidR="00D21500" w:rsidRPr="004965E6">
        <w:rPr>
          <w:szCs w:val="24"/>
        </w:rPr>
        <w:t>т</w:t>
      </w:r>
      <w:r w:rsidR="00D21500" w:rsidRPr="004965E6">
        <w:rPr>
          <w:szCs w:val="24"/>
        </w:rPr>
        <w:t xml:space="preserve">венности </w:t>
      </w:r>
      <w:r w:rsidR="00CA69CD" w:rsidRPr="004965E6">
        <w:rPr>
          <w:szCs w:val="24"/>
        </w:rPr>
        <w:t>Городского поселения Суслонгер</w:t>
      </w:r>
      <w:r w:rsidR="00D21500" w:rsidRPr="004965E6">
        <w:rPr>
          <w:szCs w:val="24"/>
        </w:rPr>
        <w:t>, или права</w:t>
      </w:r>
      <w:r w:rsidRPr="004965E6">
        <w:rPr>
          <w:szCs w:val="24"/>
        </w:rPr>
        <w:t xml:space="preserve"> на заключение договора аренды;</w:t>
      </w:r>
    </w:p>
    <w:p w:rsidR="00AB6C53" w:rsidRPr="004965E6" w:rsidRDefault="00D21500" w:rsidP="004965E6">
      <w:pPr>
        <w:pStyle w:val="21"/>
        <w:spacing w:after="0" w:line="240" w:lineRule="auto"/>
        <w:ind w:firstLine="720"/>
        <w:jc w:val="both"/>
        <w:rPr>
          <w:szCs w:val="24"/>
        </w:rPr>
      </w:pPr>
      <w:r w:rsidRPr="004965E6">
        <w:rPr>
          <w:szCs w:val="24"/>
        </w:rPr>
        <w:t>-</w:t>
      </w:r>
      <w:r w:rsidR="00AB6C53" w:rsidRPr="004965E6">
        <w:rPr>
          <w:szCs w:val="24"/>
        </w:rPr>
        <w:t xml:space="preserve"> </w:t>
      </w:r>
      <w:r w:rsidRPr="004965E6">
        <w:rPr>
          <w:szCs w:val="24"/>
        </w:rPr>
        <w:t>заключает договоры купли-продажи земельных участков находящихся в собс</w:t>
      </w:r>
      <w:r w:rsidRPr="004965E6">
        <w:rPr>
          <w:szCs w:val="24"/>
        </w:rPr>
        <w:t>т</w:t>
      </w:r>
      <w:r w:rsidRPr="004965E6">
        <w:rPr>
          <w:szCs w:val="24"/>
        </w:rPr>
        <w:t xml:space="preserve">венности </w:t>
      </w:r>
      <w:r w:rsidR="00CA69CD" w:rsidRPr="004965E6">
        <w:rPr>
          <w:szCs w:val="24"/>
        </w:rPr>
        <w:t>Городского поселения Суслонгер</w:t>
      </w:r>
      <w:r w:rsidR="00AB6C53" w:rsidRPr="004965E6">
        <w:rPr>
          <w:szCs w:val="24"/>
        </w:rPr>
        <w:t>;</w:t>
      </w:r>
    </w:p>
    <w:p w:rsidR="00AB6C53" w:rsidRPr="004965E6" w:rsidRDefault="00AB6C53" w:rsidP="004965E6">
      <w:pPr>
        <w:pStyle w:val="21"/>
        <w:spacing w:after="0" w:line="240" w:lineRule="auto"/>
        <w:ind w:firstLine="720"/>
        <w:jc w:val="both"/>
        <w:rPr>
          <w:szCs w:val="24"/>
        </w:rPr>
      </w:pPr>
      <w:r w:rsidRPr="004965E6">
        <w:rPr>
          <w:szCs w:val="24"/>
        </w:rPr>
        <w:t xml:space="preserve">- </w:t>
      </w:r>
      <w:r w:rsidR="00D21500" w:rsidRPr="004965E6">
        <w:rPr>
          <w:szCs w:val="24"/>
        </w:rPr>
        <w:t xml:space="preserve">оформляет земельные участки в собственность </w:t>
      </w:r>
      <w:r w:rsidR="00CA69CD" w:rsidRPr="004965E6">
        <w:rPr>
          <w:szCs w:val="24"/>
        </w:rPr>
        <w:t>Городского поселения Суслонгер</w:t>
      </w:r>
      <w:r w:rsidR="00D21500" w:rsidRPr="004965E6">
        <w:rPr>
          <w:szCs w:val="24"/>
        </w:rPr>
        <w:t>;</w:t>
      </w:r>
    </w:p>
    <w:p w:rsidR="00D21500" w:rsidRPr="004965E6" w:rsidRDefault="00AB6C53" w:rsidP="004965E6">
      <w:pPr>
        <w:pStyle w:val="21"/>
        <w:spacing w:after="0" w:line="240" w:lineRule="auto"/>
        <w:ind w:firstLine="720"/>
        <w:jc w:val="both"/>
        <w:rPr>
          <w:szCs w:val="24"/>
        </w:rPr>
      </w:pPr>
      <w:r w:rsidRPr="004965E6">
        <w:rPr>
          <w:i/>
          <w:szCs w:val="24"/>
        </w:rPr>
        <w:t xml:space="preserve">- </w:t>
      </w:r>
      <w:r w:rsidR="00D21500" w:rsidRPr="004965E6">
        <w:rPr>
          <w:szCs w:val="24"/>
        </w:rPr>
        <w:t xml:space="preserve">осуществляет муниципальный </w:t>
      </w:r>
      <w:proofErr w:type="gramStart"/>
      <w:r w:rsidR="00D21500" w:rsidRPr="004965E6">
        <w:rPr>
          <w:szCs w:val="24"/>
        </w:rPr>
        <w:t>контроль за</w:t>
      </w:r>
      <w:proofErr w:type="gramEnd"/>
      <w:r w:rsidR="00D21500" w:rsidRPr="004965E6">
        <w:rPr>
          <w:szCs w:val="24"/>
        </w:rPr>
        <w:t xml:space="preserve"> использованием земель, на территории </w:t>
      </w:r>
      <w:r w:rsidR="00CA69CD" w:rsidRPr="004965E6">
        <w:rPr>
          <w:szCs w:val="24"/>
        </w:rPr>
        <w:t>Городского поселения Суслонгер</w:t>
      </w:r>
      <w:r w:rsidR="00D21500" w:rsidRPr="004965E6">
        <w:rPr>
          <w:szCs w:val="24"/>
        </w:rPr>
        <w:t xml:space="preserve">; </w:t>
      </w:r>
    </w:p>
    <w:p w:rsidR="00D21500" w:rsidRPr="004965E6" w:rsidRDefault="00AB6C53" w:rsidP="004965E6">
      <w:pPr>
        <w:pStyle w:val="21"/>
        <w:spacing w:after="0" w:line="240" w:lineRule="auto"/>
        <w:ind w:firstLine="720"/>
        <w:jc w:val="both"/>
        <w:rPr>
          <w:szCs w:val="24"/>
        </w:rPr>
      </w:pPr>
      <w:r w:rsidRPr="004965E6">
        <w:rPr>
          <w:szCs w:val="24"/>
        </w:rPr>
        <w:t xml:space="preserve">- </w:t>
      </w:r>
      <w:r w:rsidR="00D21500" w:rsidRPr="004965E6">
        <w:rPr>
          <w:szCs w:val="24"/>
        </w:rPr>
        <w:t>принимает решения о проведении землеустройства на землях, находящихся в собс</w:t>
      </w:r>
      <w:r w:rsidR="00D21500" w:rsidRPr="004965E6">
        <w:rPr>
          <w:szCs w:val="24"/>
        </w:rPr>
        <w:t>т</w:t>
      </w:r>
      <w:r w:rsidR="00D21500" w:rsidRPr="004965E6">
        <w:rPr>
          <w:szCs w:val="24"/>
        </w:rPr>
        <w:t xml:space="preserve">венности </w:t>
      </w:r>
      <w:r w:rsidR="00CA69CD" w:rsidRPr="004965E6">
        <w:rPr>
          <w:szCs w:val="24"/>
        </w:rPr>
        <w:t>Городского поселения Суслонгер</w:t>
      </w:r>
      <w:r w:rsidR="00D21500" w:rsidRPr="004965E6">
        <w:rPr>
          <w:szCs w:val="24"/>
        </w:rPr>
        <w:t>.</w:t>
      </w:r>
    </w:p>
    <w:p w:rsidR="00D21500" w:rsidRPr="004965E6" w:rsidRDefault="00D21500" w:rsidP="004965E6">
      <w:pPr>
        <w:pStyle w:val="21"/>
        <w:spacing w:after="0" w:line="240" w:lineRule="auto"/>
        <w:ind w:firstLine="720"/>
        <w:jc w:val="both"/>
        <w:rPr>
          <w:szCs w:val="24"/>
        </w:rPr>
      </w:pPr>
      <w:r w:rsidRPr="004965E6">
        <w:rPr>
          <w:szCs w:val="24"/>
        </w:rPr>
        <w:t xml:space="preserve">- ведет реестр земельных участков, находящихся в собственности </w:t>
      </w:r>
      <w:r w:rsidR="00CA69CD" w:rsidRPr="004965E6">
        <w:rPr>
          <w:szCs w:val="24"/>
        </w:rPr>
        <w:t>Городского поселения Суслонгер</w:t>
      </w:r>
      <w:r w:rsidRPr="004965E6">
        <w:rPr>
          <w:szCs w:val="24"/>
        </w:rPr>
        <w:t>.</w:t>
      </w:r>
    </w:p>
    <w:p w:rsidR="00D21500" w:rsidRPr="004965E6" w:rsidRDefault="00AB6C53" w:rsidP="004965E6">
      <w:pPr>
        <w:pStyle w:val="21"/>
        <w:spacing w:after="0" w:line="240" w:lineRule="auto"/>
        <w:ind w:firstLine="720"/>
        <w:jc w:val="both"/>
        <w:rPr>
          <w:szCs w:val="24"/>
        </w:rPr>
      </w:pPr>
      <w:r w:rsidRPr="004965E6">
        <w:rPr>
          <w:szCs w:val="24"/>
        </w:rPr>
        <w:t xml:space="preserve">2. </w:t>
      </w:r>
      <w:r w:rsidR="00D21500" w:rsidRPr="004965E6">
        <w:rPr>
          <w:szCs w:val="24"/>
        </w:rPr>
        <w:t>Если иное не установлено нормативными правовыми актами Российской Фед</w:t>
      </w:r>
      <w:r w:rsidR="00D21500" w:rsidRPr="004965E6">
        <w:rPr>
          <w:szCs w:val="24"/>
        </w:rPr>
        <w:t>е</w:t>
      </w:r>
      <w:r w:rsidR="00D21500" w:rsidRPr="004965E6">
        <w:rPr>
          <w:szCs w:val="24"/>
        </w:rPr>
        <w:t xml:space="preserve">рации, Республики Марий Эл  и настоящим положением, </w:t>
      </w:r>
      <w:r w:rsidR="00CA69CD" w:rsidRPr="004965E6">
        <w:rPr>
          <w:szCs w:val="24"/>
        </w:rPr>
        <w:t xml:space="preserve">Суслонгерская городская </w:t>
      </w:r>
      <w:r w:rsidR="00D21500" w:rsidRPr="004965E6">
        <w:rPr>
          <w:szCs w:val="24"/>
        </w:rPr>
        <w:t>администрация распоряжается земельными уч</w:t>
      </w:r>
      <w:r w:rsidR="00D21500" w:rsidRPr="004965E6">
        <w:rPr>
          <w:szCs w:val="24"/>
        </w:rPr>
        <w:t>а</w:t>
      </w:r>
      <w:r w:rsidR="00D21500" w:rsidRPr="004965E6">
        <w:rPr>
          <w:szCs w:val="24"/>
        </w:rPr>
        <w:t xml:space="preserve">стками, находящимися в собственности  </w:t>
      </w:r>
      <w:r w:rsidR="00CA69CD" w:rsidRPr="004965E6">
        <w:rPr>
          <w:szCs w:val="24"/>
        </w:rPr>
        <w:t>Городского поселения Суслонгер</w:t>
      </w:r>
      <w:r w:rsidR="00D21500" w:rsidRPr="004965E6">
        <w:rPr>
          <w:szCs w:val="24"/>
        </w:rPr>
        <w:t>, в том чи</w:t>
      </w:r>
      <w:r w:rsidR="00D21500" w:rsidRPr="004965E6">
        <w:rPr>
          <w:szCs w:val="24"/>
        </w:rPr>
        <w:t>с</w:t>
      </w:r>
      <w:r w:rsidR="00D21500" w:rsidRPr="004965E6">
        <w:rPr>
          <w:szCs w:val="24"/>
        </w:rPr>
        <w:t>ле:</w:t>
      </w:r>
    </w:p>
    <w:p w:rsidR="00D21500" w:rsidRPr="004965E6" w:rsidRDefault="00AB6C53" w:rsidP="004965E6">
      <w:pPr>
        <w:pStyle w:val="21"/>
        <w:spacing w:after="0" w:line="240" w:lineRule="auto"/>
        <w:ind w:firstLine="720"/>
        <w:jc w:val="both"/>
        <w:rPr>
          <w:szCs w:val="24"/>
        </w:rPr>
      </w:pPr>
      <w:r w:rsidRPr="004965E6">
        <w:rPr>
          <w:szCs w:val="24"/>
        </w:rPr>
        <w:t xml:space="preserve">- </w:t>
      </w:r>
      <w:r w:rsidR="00D21500" w:rsidRPr="004965E6">
        <w:rPr>
          <w:szCs w:val="24"/>
        </w:rPr>
        <w:t>земельными участками, на которых располагается недвижимое имущество, находяще</w:t>
      </w:r>
      <w:r w:rsidR="00D21500" w:rsidRPr="004965E6">
        <w:rPr>
          <w:szCs w:val="24"/>
        </w:rPr>
        <w:t>е</w:t>
      </w:r>
      <w:r w:rsidR="00D21500" w:rsidRPr="004965E6">
        <w:rPr>
          <w:szCs w:val="24"/>
        </w:rPr>
        <w:t xml:space="preserve">ся в собственности </w:t>
      </w:r>
      <w:r w:rsidR="00CA69CD" w:rsidRPr="004965E6">
        <w:rPr>
          <w:szCs w:val="24"/>
        </w:rPr>
        <w:t>Городского поселения Суслонгер</w:t>
      </w:r>
      <w:r w:rsidR="00D21500" w:rsidRPr="004965E6">
        <w:rPr>
          <w:szCs w:val="24"/>
        </w:rPr>
        <w:t>;</w:t>
      </w:r>
    </w:p>
    <w:p w:rsidR="00D21500" w:rsidRPr="004965E6" w:rsidRDefault="00AB6C53" w:rsidP="004965E6">
      <w:pPr>
        <w:pStyle w:val="21"/>
        <w:spacing w:after="0" w:line="240" w:lineRule="auto"/>
        <w:ind w:firstLine="720"/>
        <w:jc w:val="both"/>
        <w:rPr>
          <w:szCs w:val="24"/>
        </w:rPr>
      </w:pPr>
      <w:r w:rsidRPr="004965E6">
        <w:rPr>
          <w:szCs w:val="24"/>
        </w:rPr>
        <w:t xml:space="preserve">- </w:t>
      </w:r>
      <w:r w:rsidR="00D21500" w:rsidRPr="004965E6">
        <w:rPr>
          <w:szCs w:val="24"/>
        </w:rPr>
        <w:t>земельными участками для строительства и эксплуатации объектов жилищного фонда, гаражей и иных объектов капитального строительства и хозяйственных построек, а также объектов инженерной инфраструктуры в гр</w:t>
      </w:r>
      <w:r w:rsidR="00D21500" w:rsidRPr="004965E6">
        <w:rPr>
          <w:szCs w:val="24"/>
        </w:rPr>
        <w:t>а</w:t>
      </w:r>
      <w:r w:rsidR="00D21500" w:rsidRPr="004965E6">
        <w:rPr>
          <w:szCs w:val="24"/>
        </w:rPr>
        <w:t xml:space="preserve">ницах </w:t>
      </w:r>
      <w:r w:rsidR="00CA69CD" w:rsidRPr="004965E6">
        <w:rPr>
          <w:szCs w:val="24"/>
        </w:rPr>
        <w:t>Городского поселения Суслонгер</w:t>
      </w:r>
      <w:r w:rsidR="00CA69CD" w:rsidRPr="004965E6">
        <w:rPr>
          <w:szCs w:val="24"/>
        </w:rPr>
        <w:t xml:space="preserve"> </w:t>
      </w:r>
      <w:r w:rsidR="00D21500" w:rsidRPr="004965E6">
        <w:rPr>
          <w:szCs w:val="24"/>
        </w:rPr>
        <w:t>в соответствии с землеустроительной и град</w:t>
      </w:r>
      <w:r w:rsidR="00D21500" w:rsidRPr="004965E6">
        <w:rPr>
          <w:szCs w:val="24"/>
        </w:rPr>
        <w:t>о</w:t>
      </w:r>
      <w:r w:rsidR="00D21500" w:rsidRPr="004965E6">
        <w:rPr>
          <w:szCs w:val="24"/>
        </w:rPr>
        <w:t>строительной документацией;</w:t>
      </w:r>
    </w:p>
    <w:p w:rsidR="00D21500" w:rsidRPr="004965E6" w:rsidRDefault="00AB6C53" w:rsidP="004965E6">
      <w:pPr>
        <w:pStyle w:val="21"/>
        <w:spacing w:after="0" w:line="240" w:lineRule="auto"/>
        <w:ind w:firstLine="720"/>
        <w:jc w:val="both"/>
        <w:rPr>
          <w:szCs w:val="24"/>
        </w:rPr>
      </w:pPr>
      <w:r w:rsidRPr="004965E6">
        <w:rPr>
          <w:szCs w:val="24"/>
        </w:rPr>
        <w:t xml:space="preserve">- </w:t>
      </w:r>
      <w:r w:rsidR="00D21500" w:rsidRPr="004965E6">
        <w:rPr>
          <w:szCs w:val="24"/>
        </w:rPr>
        <w:t>иными земельными участками в соответствии с действующим законодательством.</w:t>
      </w:r>
    </w:p>
    <w:p w:rsidR="00D21500" w:rsidRPr="004965E6" w:rsidRDefault="00D21500" w:rsidP="004965E6">
      <w:pPr>
        <w:pStyle w:val="21"/>
        <w:spacing w:after="0" w:line="240" w:lineRule="auto"/>
        <w:ind w:firstLine="720"/>
        <w:jc w:val="center"/>
        <w:rPr>
          <w:b/>
          <w:szCs w:val="24"/>
        </w:rPr>
      </w:pPr>
    </w:p>
    <w:p w:rsidR="004965E6" w:rsidRPr="004965E6" w:rsidRDefault="00D21500" w:rsidP="004965E6">
      <w:pPr>
        <w:pStyle w:val="21"/>
        <w:spacing w:after="0" w:line="240" w:lineRule="auto"/>
        <w:jc w:val="center"/>
        <w:rPr>
          <w:b/>
          <w:szCs w:val="24"/>
        </w:rPr>
      </w:pPr>
      <w:r w:rsidRPr="004965E6">
        <w:rPr>
          <w:b/>
          <w:szCs w:val="24"/>
          <w:lang w:val="en-US"/>
        </w:rPr>
        <w:t>VII</w:t>
      </w:r>
      <w:r w:rsidRPr="004965E6">
        <w:rPr>
          <w:b/>
          <w:szCs w:val="24"/>
        </w:rPr>
        <w:t>. Приобретение в собственность за плату земельных участков, находящихся в собственн</w:t>
      </w:r>
      <w:r w:rsidR="00CA69CD" w:rsidRPr="004965E6">
        <w:rPr>
          <w:b/>
          <w:szCs w:val="24"/>
        </w:rPr>
        <w:t xml:space="preserve">ости </w:t>
      </w:r>
      <w:r w:rsidR="00CA69CD" w:rsidRPr="004965E6">
        <w:rPr>
          <w:b/>
          <w:szCs w:val="24"/>
        </w:rPr>
        <w:t>Городского поселения Суслонгер</w:t>
      </w:r>
      <w:r w:rsidRPr="004965E6">
        <w:rPr>
          <w:b/>
          <w:szCs w:val="24"/>
        </w:rPr>
        <w:t>, собственниками расположенных на них зданий, строений, сооружений</w:t>
      </w:r>
    </w:p>
    <w:p w:rsidR="004965E6" w:rsidRPr="004965E6" w:rsidRDefault="004965E6" w:rsidP="004965E6">
      <w:pPr>
        <w:pStyle w:val="21"/>
        <w:spacing w:after="0" w:line="240" w:lineRule="auto"/>
        <w:ind w:firstLine="708"/>
        <w:jc w:val="both"/>
        <w:rPr>
          <w:szCs w:val="24"/>
        </w:rPr>
      </w:pPr>
      <w:r w:rsidRPr="004965E6">
        <w:rPr>
          <w:szCs w:val="24"/>
        </w:rPr>
        <w:t xml:space="preserve">1. </w:t>
      </w:r>
      <w:r w:rsidR="00D21500" w:rsidRPr="004965E6">
        <w:rPr>
          <w:szCs w:val="24"/>
        </w:rPr>
        <w:t xml:space="preserve">Граждане и юридические лица, имеющие в собственности здания, строения, сооружения, расположенные на земельных участках, находящихся в собственности </w:t>
      </w:r>
      <w:r w:rsidR="00CA69CD" w:rsidRPr="004965E6">
        <w:rPr>
          <w:szCs w:val="24"/>
        </w:rPr>
        <w:t>Городского поселения Суслонгер</w:t>
      </w:r>
      <w:r w:rsidR="00D21500" w:rsidRPr="004965E6">
        <w:rPr>
          <w:szCs w:val="24"/>
        </w:rPr>
        <w:t>, имеют право на приватизацию этих земельных участков, за исключением случаев, установленных законодательством Российской Ф</w:t>
      </w:r>
      <w:r w:rsidR="00D21500" w:rsidRPr="004965E6">
        <w:rPr>
          <w:szCs w:val="24"/>
        </w:rPr>
        <w:t>е</w:t>
      </w:r>
      <w:r w:rsidR="00D21500" w:rsidRPr="004965E6">
        <w:rPr>
          <w:szCs w:val="24"/>
        </w:rPr>
        <w:t>дерации.</w:t>
      </w:r>
    </w:p>
    <w:p w:rsidR="00D21500" w:rsidRPr="004965E6" w:rsidRDefault="004965E6" w:rsidP="004965E6">
      <w:pPr>
        <w:pStyle w:val="21"/>
        <w:spacing w:after="0" w:line="240" w:lineRule="auto"/>
        <w:ind w:firstLine="708"/>
        <w:jc w:val="both"/>
        <w:rPr>
          <w:szCs w:val="24"/>
        </w:rPr>
      </w:pPr>
      <w:r w:rsidRPr="004965E6">
        <w:rPr>
          <w:szCs w:val="24"/>
        </w:rPr>
        <w:t xml:space="preserve">2. </w:t>
      </w:r>
      <w:r w:rsidR="00D21500" w:rsidRPr="004965E6">
        <w:rPr>
          <w:szCs w:val="24"/>
        </w:rPr>
        <w:t>Границы и размеры приобретаемых в собственность за плату земельных участков определяются с учетом фактически используемой площади и расположения объектов недвижимости, наход</w:t>
      </w:r>
      <w:r w:rsidR="00D21500" w:rsidRPr="004965E6">
        <w:rPr>
          <w:szCs w:val="24"/>
        </w:rPr>
        <w:t>я</w:t>
      </w:r>
      <w:r w:rsidR="00D21500" w:rsidRPr="004965E6">
        <w:rPr>
          <w:szCs w:val="24"/>
        </w:rPr>
        <w:t>щихся в собственности заявителя, в соответствии с требованиями  земельного и градостроительного з</w:t>
      </w:r>
      <w:r w:rsidR="00D21500" w:rsidRPr="004965E6">
        <w:rPr>
          <w:szCs w:val="24"/>
        </w:rPr>
        <w:t>а</w:t>
      </w:r>
      <w:r w:rsidR="00D21500" w:rsidRPr="004965E6">
        <w:rPr>
          <w:szCs w:val="24"/>
        </w:rPr>
        <w:t>конодательства.</w:t>
      </w:r>
    </w:p>
    <w:p w:rsidR="00D21500" w:rsidRPr="004965E6" w:rsidRDefault="00D21500" w:rsidP="004965E6">
      <w:pPr>
        <w:pStyle w:val="21"/>
        <w:spacing w:after="0" w:line="240" w:lineRule="auto"/>
        <w:ind w:firstLine="720"/>
        <w:jc w:val="center"/>
        <w:rPr>
          <w:b/>
          <w:szCs w:val="24"/>
        </w:rPr>
      </w:pPr>
    </w:p>
    <w:p w:rsidR="004965E6" w:rsidRPr="004965E6" w:rsidRDefault="00D21500" w:rsidP="004965E6">
      <w:pPr>
        <w:pStyle w:val="21"/>
        <w:spacing w:after="0" w:line="240" w:lineRule="auto"/>
        <w:jc w:val="center"/>
        <w:rPr>
          <w:b/>
          <w:szCs w:val="24"/>
        </w:rPr>
      </w:pPr>
      <w:r w:rsidRPr="004965E6">
        <w:rPr>
          <w:b/>
          <w:szCs w:val="24"/>
          <w:lang w:val="en-US"/>
        </w:rPr>
        <w:lastRenderedPageBreak/>
        <w:t>VII</w:t>
      </w:r>
      <w:r w:rsidRPr="004965E6">
        <w:rPr>
          <w:b/>
          <w:szCs w:val="24"/>
        </w:rPr>
        <w:t>I. Бесплатное предоставление земельных участков в собственность граждан из з</w:t>
      </w:r>
      <w:r w:rsidRPr="004965E6">
        <w:rPr>
          <w:b/>
          <w:szCs w:val="24"/>
        </w:rPr>
        <w:t>е</w:t>
      </w:r>
      <w:r w:rsidRPr="004965E6">
        <w:rPr>
          <w:b/>
          <w:szCs w:val="24"/>
        </w:rPr>
        <w:t>мель, находящихся в собственности Городско</w:t>
      </w:r>
      <w:r w:rsidR="00CA69CD" w:rsidRPr="004965E6">
        <w:rPr>
          <w:b/>
          <w:szCs w:val="24"/>
        </w:rPr>
        <w:t>го</w:t>
      </w:r>
      <w:r w:rsidRPr="004965E6">
        <w:rPr>
          <w:b/>
          <w:szCs w:val="24"/>
        </w:rPr>
        <w:t xml:space="preserve"> поселени</w:t>
      </w:r>
      <w:r w:rsidR="00CA69CD" w:rsidRPr="004965E6">
        <w:rPr>
          <w:b/>
          <w:szCs w:val="24"/>
        </w:rPr>
        <w:t>я</w:t>
      </w:r>
      <w:r w:rsidRPr="004965E6">
        <w:rPr>
          <w:b/>
          <w:szCs w:val="24"/>
        </w:rPr>
        <w:t xml:space="preserve"> Суслонгер</w:t>
      </w:r>
    </w:p>
    <w:p w:rsidR="00D21500" w:rsidRPr="004965E6" w:rsidRDefault="00D21500" w:rsidP="004965E6">
      <w:pPr>
        <w:pStyle w:val="21"/>
        <w:spacing w:after="0" w:line="240" w:lineRule="auto"/>
        <w:ind w:firstLine="720"/>
        <w:jc w:val="both"/>
        <w:rPr>
          <w:szCs w:val="24"/>
        </w:rPr>
      </w:pPr>
      <w:r w:rsidRPr="004965E6">
        <w:rPr>
          <w:szCs w:val="24"/>
        </w:rPr>
        <w:t xml:space="preserve">Граждане, обладающие земельными участками на праве постоянного (бессрочного) пользования или  имеющие земельные участки в пожизненном наследуемом владении, имеют право бесплатно приобрести в собственность находящийся в его постоянном (бессрочном) пользовании или пожизненном наследуемом владении земельный участок, при этом взимание дополнительных денежных сумм помимо сборов, установленных федеральными законами, не допускается. </w:t>
      </w:r>
    </w:p>
    <w:p w:rsidR="00D21500" w:rsidRPr="004965E6" w:rsidRDefault="00D21500" w:rsidP="004965E6">
      <w:pPr>
        <w:pStyle w:val="21"/>
        <w:spacing w:after="0" w:line="240" w:lineRule="auto"/>
        <w:ind w:firstLine="720"/>
        <w:jc w:val="both"/>
        <w:rPr>
          <w:szCs w:val="24"/>
        </w:rPr>
      </w:pPr>
      <w:proofErr w:type="gramStart"/>
      <w:r w:rsidRPr="004965E6">
        <w:rPr>
          <w:szCs w:val="24"/>
        </w:rPr>
        <w:t xml:space="preserve">Земельные участки, находящиеся в собственности </w:t>
      </w:r>
      <w:r w:rsidR="00CA69CD" w:rsidRPr="004965E6">
        <w:rPr>
          <w:szCs w:val="24"/>
        </w:rPr>
        <w:t>Городского поселения Суслонгер</w:t>
      </w:r>
      <w:r w:rsidRPr="004965E6">
        <w:rPr>
          <w:szCs w:val="24"/>
        </w:rPr>
        <w:t>, могут бесплатно предоставляться  в собственность граждан в случаях и порядке, установленных Законом Республики Марий Эл от 17 июля 2003 года № 32-З «О порядке управления находящимся государственной собственности земельными участками и регулировании земельных отношений в Республике Марий Эл» и иных случаях, установленных действующим законодательством Российской Федерации и Республики Марий Эл.</w:t>
      </w:r>
      <w:proofErr w:type="gramEnd"/>
    </w:p>
    <w:p w:rsidR="004965E6" w:rsidRPr="004965E6" w:rsidRDefault="00D21500" w:rsidP="004965E6">
      <w:pPr>
        <w:pStyle w:val="21"/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right="-455" w:firstLine="0"/>
        <w:jc w:val="center"/>
        <w:rPr>
          <w:szCs w:val="24"/>
        </w:rPr>
      </w:pPr>
      <w:r w:rsidRPr="004965E6">
        <w:rPr>
          <w:b/>
          <w:szCs w:val="24"/>
        </w:rPr>
        <w:t>I</w:t>
      </w:r>
      <w:r w:rsidRPr="004965E6">
        <w:rPr>
          <w:b/>
          <w:szCs w:val="24"/>
          <w:lang w:val="en-US"/>
        </w:rPr>
        <w:t>X</w:t>
      </w:r>
      <w:r w:rsidR="004965E6" w:rsidRPr="004965E6">
        <w:rPr>
          <w:b/>
          <w:szCs w:val="24"/>
        </w:rPr>
        <w:t xml:space="preserve">. </w:t>
      </w:r>
      <w:r w:rsidRPr="004965E6">
        <w:rPr>
          <w:b/>
          <w:szCs w:val="24"/>
        </w:rPr>
        <w:t>Резервирование  земель</w:t>
      </w:r>
    </w:p>
    <w:p w:rsidR="00D21500" w:rsidRPr="004965E6" w:rsidRDefault="004965E6" w:rsidP="004965E6">
      <w:pPr>
        <w:pStyle w:val="21"/>
        <w:spacing w:after="0" w:line="240" w:lineRule="auto"/>
        <w:ind w:right="-2" w:firstLine="708"/>
        <w:jc w:val="both"/>
        <w:rPr>
          <w:szCs w:val="24"/>
        </w:rPr>
      </w:pPr>
      <w:r w:rsidRPr="004965E6">
        <w:rPr>
          <w:szCs w:val="24"/>
        </w:rPr>
        <w:t xml:space="preserve">1. </w:t>
      </w:r>
      <w:r w:rsidR="00D21500" w:rsidRPr="004965E6">
        <w:rPr>
          <w:szCs w:val="24"/>
        </w:rPr>
        <w:t xml:space="preserve">Резервирование земельных участков для нужд </w:t>
      </w:r>
      <w:r w:rsidR="00CA69CD" w:rsidRPr="004965E6">
        <w:rPr>
          <w:szCs w:val="24"/>
        </w:rPr>
        <w:t>Городского поселения Суслонгер</w:t>
      </w:r>
      <w:r w:rsidR="00CA69CD" w:rsidRPr="004965E6">
        <w:rPr>
          <w:szCs w:val="24"/>
        </w:rPr>
        <w:t xml:space="preserve"> </w:t>
      </w:r>
      <w:r w:rsidR="00D21500" w:rsidRPr="004965E6">
        <w:rPr>
          <w:szCs w:val="24"/>
        </w:rPr>
        <w:t xml:space="preserve">осуществляется в соответствии с решением </w:t>
      </w:r>
      <w:r w:rsidR="00CA69CD" w:rsidRPr="004965E6">
        <w:rPr>
          <w:szCs w:val="24"/>
        </w:rPr>
        <w:t xml:space="preserve">Собрания депутатов </w:t>
      </w:r>
      <w:r w:rsidR="00CA69CD" w:rsidRPr="004965E6">
        <w:rPr>
          <w:szCs w:val="24"/>
        </w:rPr>
        <w:t>Городского поселения Суслонгер</w:t>
      </w:r>
      <w:r w:rsidR="00CA69CD" w:rsidRPr="004965E6">
        <w:rPr>
          <w:szCs w:val="24"/>
        </w:rPr>
        <w:t xml:space="preserve"> </w:t>
      </w:r>
      <w:r w:rsidR="00D21500" w:rsidRPr="004965E6">
        <w:rPr>
          <w:szCs w:val="24"/>
        </w:rPr>
        <w:t>на основании утвержденной градостроительной и землеустро</w:t>
      </w:r>
      <w:r w:rsidR="00D21500" w:rsidRPr="004965E6">
        <w:rPr>
          <w:szCs w:val="24"/>
        </w:rPr>
        <w:t>и</w:t>
      </w:r>
      <w:r w:rsidR="00D21500" w:rsidRPr="004965E6">
        <w:rPr>
          <w:szCs w:val="24"/>
        </w:rPr>
        <w:t>тельной документации.</w:t>
      </w:r>
    </w:p>
    <w:p w:rsidR="00D21500" w:rsidRPr="004965E6" w:rsidRDefault="004965E6" w:rsidP="004965E6">
      <w:pPr>
        <w:pStyle w:val="21"/>
        <w:tabs>
          <w:tab w:val="num" w:pos="0"/>
        </w:tabs>
        <w:spacing w:after="0" w:line="240" w:lineRule="auto"/>
        <w:ind w:firstLine="709"/>
        <w:jc w:val="both"/>
        <w:rPr>
          <w:szCs w:val="24"/>
        </w:rPr>
      </w:pPr>
      <w:r w:rsidRPr="004965E6">
        <w:rPr>
          <w:szCs w:val="24"/>
        </w:rPr>
        <w:t xml:space="preserve">2. </w:t>
      </w:r>
      <w:r w:rsidR="00D21500" w:rsidRPr="004965E6">
        <w:rPr>
          <w:szCs w:val="24"/>
        </w:rPr>
        <w:t>В решении о резервировании земель должны быть указаны цели и сроки резервирования земельных участков, общая площадь и категория земель. В случае резервир</w:t>
      </w:r>
      <w:r w:rsidR="00D21500" w:rsidRPr="004965E6">
        <w:rPr>
          <w:szCs w:val="24"/>
        </w:rPr>
        <w:t>о</w:t>
      </w:r>
      <w:r w:rsidR="00D21500" w:rsidRPr="004965E6">
        <w:rPr>
          <w:szCs w:val="24"/>
        </w:rPr>
        <w:t>вания ранее предоставленных земельных участков указываются собственники земельных участков, земл</w:t>
      </w:r>
      <w:r w:rsidR="00D21500" w:rsidRPr="004965E6">
        <w:rPr>
          <w:szCs w:val="24"/>
        </w:rPr>
        <w:t>е</w:t>
      </w:r>
      <w:r w:rsidR="00D21500" w:rsidRPr="004965E6">
        <w:rPr>
          <w:szCs w:val="24"/>
        </w:rPr>
        <w:t>пользователи, землевладельцы, арендаторы земельных участков, обладатели сервитутов.</w:t>
      </w:r>
    </w:p>
    <w:p w:rsidR="00D21500" w:rsidRPr="004965E6" w:rsidRDefault="004965E6" w:rsidP="004965E6">
      <w:pPr>
        <w:pStyle w:val="21"/>
        <w:tabs>
          <w:tab w:val="num" w:pos="0"/>
        </w:tabs>
        <w:spacing w:after="0" w:line="240" w:lineRule="auto"/>
        <w:ind w:firstLine="709"/>
        <w:jc w:val="both"/>
        <w:rPr>
          <w:szCs w:val="24"/>
        </w:rPr>
      </w:pPr>
      <w:r w:rsidRPr="004965E6">
        <w:rPr>
          <w:szCs w:val="24"/>
        </w:rPr>
        <w:t xml:space="preserve">3. </w:t>
      </w:r>
      <w:proofErr w:type="gramStart"/>
      <w:r w:rsidR="00D21500" w:rsidRPr="004965E6">
        <w:rPr>
          <w:szCs w:val="24"/>
        </w:rPr>
        <w:t xml:space="preserve">При резервировании земельных участков, находящихся в собственности </w:t>
      </w:r>
      <w:r w:rsidR="00CA69CD" w:rsidRPr="004965E6">
        <w:rPr>
          <w:szCs w:val="24"/>
        </w:rPr>
        <w:t>Городского поселения Суслонгер</w:t>
      </w:r>
      <w:r w:rsidR="00CA69CD" w:rsidRPr="004965E6">
        <w:rPr>
          <w:szCs w:val="24"/>
        </w:rPr>
        <w:t xml:space="preserve"> </w:t>
      </w:r>
      <w:r w:rsidR="00D21500" w:rsidRPr="004965E6">
        <w:rPr>
          <w:szCs w:val="24"/>
        </w:rPr>
        <w:t>и свободных от прав третьих лиц, для выпаса скота и сенокош</w:t>
      </w:r>
      <w:r w:rsidR="00D21500" w:rsidRPr="004965E6">
        <w:rPr>
          <w:szCs w:val="24"/>
        </w:rPr>
        <w:t>е</w:t>
      </w:r>
      <w:r w:rsidR="00D21500" w:rsidRPr="004965E6">
        <w:rPr>
          <w:szCs w:val="24"/>
        </w:rPr>
        <w:t>ния указанные участки</w:t>
      </w:r>
      <w:r w:rsidR="00CA69CD" w:rsidRPr="004965E6">
        <w:rPr>
          <w:szCs w:val="24"/>
        </w:rPr>
        <w:t xml:space="preserve"> Суслонгерской городской</w:t>
      </w:r>
      <w:r w:rsidR="00D21500" w:rsidRPr="004965E6">
        <w:rPr>
          <w:szCs w:val="24"/>
        </w:rPr>
        <w:t xml:space="preserve"> администрацией могут быть предоставлены в аренду на срок, не превышающий срок резервирования, для размещения вр</w:t>
      </w:r>
      <w:r w:rsidR="00D21500" w:rsidRPr="004965E6">
        <w:rPr>
          <w:szCs w:val="24"/>
        </w:rPr>
        <w:t>е</w:t>
      </w:r>
      <w:r w:rsidR="00D21500" w:rsidRPr="004965E6">
        <w:rPr>
          <w:szCs w:val="24"/>
        </w:rPr>
        <w:t>менных объектов или целей, не связанных со строительством, в соответствии с категорией и разрешенным использов</w:t>
      </w:r>
      <w:r w:rsidR="00D21500" w:rsidRPr="004965E6">
        <w:rPr>
          <w:szCs w:val="24"/>
        </w:rPr>
        <w:t>а</w:t>
      </w:r>
      <w:r w:rsidR="00D21500" w:rsidRPr="004965E6">
        <w:rPr>
          <w:szCs w:val="24"/>
        </w:rPr>
        <w:t>нием земельных участков.</w:t>
      </w:r>
      <w:proofErr w:type="gramEnd"/>
    </w:p>
    <w:p w:rsidR="00D21500" w:rsidRPr="004965E6" w:rsidRDefault="00D21500" w:rsidP="004965E6">
      <w:pPr>
        <w:pStyle w:val="21"/>
        <w:tabs>
          <w:tab w:val="num" w:pos="0"/>
        </w:tabs>
        <w:spacing w:after="0" w:line="240" w:lineRule="auto"/>
        <w:jc w:val="both"/>
        <w:rPr>
          <w:szCs w:val="24"/>
        </w:rPr>
      </w:pPr>
    </w:p>
    <w:p w:rsidR="00CA69CD" w:rsidRPr="004965E6" w:rsidRDefault="00D21500" w:rsidP="004965E6">
      <w:pPr>
        <w:pStyle w:val="21"/>
        <w:spacing w:after="0" w:line="240" w:lineRule="auto"/>
        <w:jc w:val="center"/>
        <w:rPr>
          <w:b/>
          <w:szCs w:val="24"/>
        </w:rPr>
      </w:pPr>
      <w:r w:rsidRPr="004965E6">
        <w:rPr>
          <w:b/>
          <w:szCs w:val="24"/>
          <w:lang w:val="en-US"/>
        </w:rPr>
        <w:t>XI</w:t>
      </w:r>
      <w:r w:rsidRPr="004965E6">
        <w:rPr>
          <w:b/>
          <w:szCs w:val="24"/>
        </w:rPr>
        <w:t>. Состав зем</w:t>
      </w:r>
      <w:r w:rsidR="00CA69CD" w:rsidRPr="004965E6">
        <w:rPr>
          <w:b/>
          <w:szCs w:val="24"/>
        </w:rPr>
        <w:t>ель особо охраняемых территорий</w:t>
      </w:r>
    </w:p>
    <w:p w:rsidR="004965E6" w:rsidRPr="004965E6" w:rsidRDefault="00D21500" w:rsidP="004965E6">
      <w:pPr>
        <w:pStyle w:val="21"/>
        <w:spacing w:after="0" w:line="240" w:lineRule="auto"/>
        <w:jc w:val="center"/>
        <w:rPr>
          <w:b/>
          <w:szCs w:val="24"/>
        </w:rPr>
      </w:pPr>
      <w:r w:rsidRPr="004965E6">
        <w:rPr>
          <w:b/>
          <w:szCs w:val="24"/>
        </w:rPr>
        <w:t>Городско</w:t>
      </w:r>
      <w:r w:rsidR="00CA69CD" w:rsidRPr="004965E6">
        <w:rPr>
          <w:b/>
          <w:szCs w:val="24"/>
        </w:rPr>
        <w:t>го</w:t>
      </w:r>
      <w:r w:rsidRPr="004965E6">
        <w:rPr>
          <w:b/>
          <w:szCs w:val="24"/>
        </w:rPr>
        <w:t xml:space="preserve"> поселени</w:t>
      </w:r>
      <w:r w:rsidR="00CA69CD" w:rsidRPr="004965E6">
        <w:rPr>
          <w:b/>
          <w:szCs w:val="24"/>
        </w:rPr>
        <w:t>я</w:t>
      </w:r>
      <w:r w:rsidRPr="004965E6">
        <w:rPr>
          <w:b/>
          <w:szCs w:val="24"/>
        </w:rPr>
        <w:t xml:space="preserve"> Суслонгер</w:t>
      </w:r>
    </w:p>
    <w:p w:rsidR="004965E6" w:rsidRPr="004965E6" w:rsidRDefault="004965E6" w:rsidP="004965E6">
      <w:pPr>
        <w:pStyle w:val="21"/>
        <w:spacing w:after="0" w:line="240" w:lineRule="auto"/>
        <w:ind w:right="-455" w:firstLine="708"/>
        <w:jc w:val="both"/>
        <w:rPr>
          <w:szCs w:val="24"/>
        </w:rPr>
      </w:pPr>
      <w:r w:rsidRPr="004965E6">
        <w:rPr>
          <w:szCs w:val="24"/>
        </w:rPr>
        <w:t xml:space="preserve">1. </w:t>
      </w:r>
      <w:r w:rsidR="00D21500" w:rsidRPr="004965E6">
        <w:rPr>
          <w:szCs w:val="24"/>
        </w:rPr>
        <w:t>К землям особо охраняемых территорий относятся:</w:t>
      </w:r>
    </w:p>
    <w:p w:rsidR="00D21500" w:rsidRPr="004965E6" w:rsidRDefault="004965E6" w:rsidP="004965E6">
      <w:pPr>
        <w:pStyle w:val="21"/>
        <w:spacing w:after="0" w:line="240" w:lineRule="auto"/>
        <w:ind w:right="-455" w:firstLine="708"/>
        <w:jc w:val="both"/>
        <w:rPr>
          <w:szCs w:val="24"/>
        </w:rPr>
      </w:pPr>
      <w:r w:rsidRPr="004965E6">
        <w:rPr>
          <w:szCs w:val="24"/>
        </w:rPr>
        <w:t xml:space="preserve">- </w:t>
      </w:r>
      <w:r w:rsidR="00D21500" w:rsidRPr="004965E6">
        <w:rPr>
          <w:szCs w:val="24"/>
        </w:rPr>
        <w:t>земли особо охраняемых природных территорий;</w:t>
      </w:r>
    </w:p>
    <w:p w:rsidR="00D21500" w:rsidRPr="004965E6" w:rsidRDefault="004965E6" w:rsidP="004965E6">
      <w:pPr>
        <w:pStyle w:val="21"/>
        <w:spacing w:after="0" w:line="240" w:lineRule="auto"/>
        <w:ind w:firstLine="720"/>
        <w:jc w:val="both"/>
        <w:rPr>
          <w:szCs w:val="24"/>
        </w:rPr>
      </w:pPr>
      <w:r w:rsidRPr="004965E6">
        <w:rPr>
          <w:szCs w:val="24"/>
        </w:rPr>
        <w:t xml:space="preserve">- </w:t>
      </w:r>
      <w:r w:rsidR="00D21500" w:rsidRPr="004965E6">
        <w:rPr>
          <w:szCs w:val="24"/>
        </w:rPr>
        <w:t>земли природоохранного назначения;</w:t>
      </w:r>
    </w:p>
    <w:p w:rsidR="00D21500" w:rsidRPr="004965E6" w:rsidRDefault="00D21500" w:rsidP="004965E6">
      <w:pPr>
        <w:pStyle w:val="21"/>
        <w:spacing w:after="0" w:line="240" w:lineRule="auto"/>
        <w:ind w:firstLine="720"/>
        <w:jc w:val="both"/>
        <w:rPr>
          <w:szCs w:val="24"/>
        </w:rPr>
      </w:pPr>
      <w:r w:rsidRPr="004965E6">
        <w:rPr>
          <w:szCs w:val="24"/>
        </w:rPr>
        <w:t>-</w:t>
      </w:r>
      <w:r w:rsidR="004965E6" w:rsidRPr="004965E6">
        <w:rPr>
          <w:szCs w:val="24"/>
        </w:rPr>
        <w:t xml:space="preserve"> </w:t>
      </w:r>
      <w:r w:rsidRPr="004965E6">
        <w:rPr>
          <w:szCs w:val="24"/>
        </w:rPr>
        <w:t>земли рекреационного назначения;</w:t>
      </w:r>
    </w:p>
    <w:p w:rsidR="00D21500" w:rsidRPr="004965E6" w:rsidRDefault="004965E6" w:rsidP="004965E6">
      <w:pPr>
        <w:pStyle w:val="21"/>
        <w:spacing w:after="0" w:line="240" w:lineRule="auto"/>
        <w:ind w:firstLine="720"/>
        <w:jc w:val="both"/>
        <w:rPr>
          <w:szCs w:val="24"/>
        </w:rPr>
      </w:pPr>
      <w:r w:rsidRPr="004965E6">
        <w:rPr>
          <w:szCs w:val="24"/>
        </w:rPr>
        <w:t xml:space="preserve">- </w:t>
      </w:r>
      <w:r w:rsidR="00D21500" w:rsidRPr="004965E6">
        <w:rPr>
          <w:szCs w:val="24"/>
        </w:rPr>
        <w:t>земли историко-культурного назначения;</w:t>
      </w:r>
    </w:p>
    <w:p w:rsidR="004965E6" w:rsidRPr="004965E6" w:rsidRDefault="004965E6" w:rsidP="004965E6">
      <w:pPr>
        <w:pStyle w:val="21"/>
        <w:spacing w:after="0" w:line="240" w:lineRule="auto"/>
        <w:ind w:firstLine="709"/>
        <w:jc w:val="both"/>
        <w:rPr>
          <w:szCs w:val="24"/>
        </w:rPr>
      </w:pPr>
      <w:r w:rsidRPr="004965E6">
        <w:rPr>
          <w:szCs w:val="24"/>
        </w:rPr>
        <w:t xml:space="preserve">- </w:t>
      </w:r>
      <w:r w:rsidR="00D21500" w:rsidRPr="004965E6">
        <w:rPr>
          <w:szCs w:val="24"/>
        </w:rPr>
        <w:t>особо ценные земли.</w:t>
      </w:r>
    </w:p>
    <w:p w:rsidR="004965E6" w:rsidRPr="004965E6" w:rsidRDefault="004965E6" w:rsidP="004965E6">
      <w:pPr>
        <w:pStyle w:val="21"/>
        <w:spacing w:after="0" w:line="240" w:lineRule="auto"/>
        <w:ind w:firstLine="709"/>
        <w:jc w:val="both"/>
        <w:rPr>
          <w:szCs w:val="24"/>
        </w:rPr>
      </w:pPr>
      <w:r w:rsidRPr="004965E6">
        <w:rPr>
          <w:szCs w:val="24"/>
        </w:rPr>
        <w:t xml:space="preserve">2. </w:t>
      </w:r>
      <w:r w:rsidR="00D21500" w:rsidRPr="004965E6">
        <w:rPr>
          <w:szCs w:val="24"/>
        </w:rPr>
        <w:t xml:space="preserve">Порядок отнесения земель к землям особо охраняемых территорий, порядок использования и охраны </w:t>
      </w:r>
      <w:proofErr w:type="gramStart"/>
      <w:r w:rsidR="00D21500" w:rsidRPr="004965E6">
        <w:rPr>
          <w:szCs w:val="24"/>
        </w:rPr>
        <w:t>земель</w:t>
      </w:r>
      <w:proofErr w:type="gramEnd"/>
      <w:r w:rsidR="00D21500" w:rsidRPr="004965E6">
        <w:rPr>
          <w:szCs w:val="24"/>
        </w:rPr>
        <w:t xml:space="preserve"> особо охраняемых территорий  </w:t>
      </w:r>
      <w:r w:rsidR="00CA69CD" w:rsidRPr="004965E6">
        <w:rPr>
          <w:szCs w:val="24"/>
        </w:rPr>
        <w:t>Городского поселения Суслонгер</w:t>
      </w:r>
      <w:r w:rsidR="00D21500" w:rsidRPr="004965E6">
        <w:rPr>
          <w:szCs w:val="24"/>
        </w:rPr>
        <w:t xml:space="preserve"> устанавливаются органами мес</w:t>
      </w:r>
      <w:r w:rsidR="00D21500" w:rsidRPr="004965E6">
        <w:rPr>
          <w:szCs w:val="24"/>
        </w:rPr>
        <w:t>т</w:t>
      </w:r>
      <w:r w:rsidR="00D21500" w:rsidRPr="004965E6">
        <w:rPr>
          <w:szCs w:val="24"/>
        </w:rPr>
        <w:t xml:space="preserve">ного самоуправления </w:t>
      </w:r>
      <w:r w:rsidR="00CA69CD" w:rsidRPr="004965E6">
        <w:rPr>
          <w:szCs w:val="24"/>
        </w:rPr>
        <w:t>Городского поселения Суслонгер</w:t>
      </w:r>
      <w:r w:rsidR="00D21500" w:rsidRPr="004965E6">
        <w:rPr>
          <w:szCs w:val="24"/>
        </w:rPr>
        <w:t xml:space="preserve"> в соответствии с фед</w:t>
      </w:r>
      <w:r w:rsidR="00D21500" w:rsidRPr="004965E6">
        <w:rPr>
          <w:szCs w:val="24"/>
        </w:rPr>
        <w:t>е</w:t>
      </w:r>
      <w:r w:rsidR="00D21500" w:rsidRPr="004965E6">
        <w:rPr>
          <w:szCs w:val="24"/>
        </w:rPr>
        <w:t xml:space="preserve">ральными законами, законами  Республики Марий Эл  и нормативными правовыми актами  органов местного самоуправления </w:t>
      </w:r>
      <w:r w:rsidR="00AB6C53" w:rsidRPr="004965E6">
        <w:rPr>
          <w:szCs w:val="24"/>
        </w:rPr>
        <w:t>Городского поселения Суслонгер</w:t>
      </w:r>
      <w:r w:rsidR="00D21500" w:rsidRPr="004965E6">
        <w:rPr>
          <w:szCs w:val="24"/>
        </w:rPr>
        <w:t>.</w:t>
      </w:r>
    </w:p>
    <w:p w:rsidR="004C4C52" w:rsidRPr="004965E6" w:rsidRDefault="004965E6" w:rsidP="004965E6">
      <w:pPr>
        <w:pStyle w:val="21"/>
        <w:spacing w:after="0" w:line="240" w:lineRule="auto"/>
        <w:ind w:firstLine="709"/>
        <w:jc w:val="both"/>
        <w:rPr>
          <w:szCs w:val="24"/>
        </w:rPr>
      </w:pPr>
      <w:r w:rsidRPr="004965E6">
        <w:rPr>
          <w:szCs w:val="24"/>
        </w:rPr>
        <w:t xml:space="preserve">3. </w:t>
      </w:r>
      <w:r w:rsidR="00D21500" w:rsidRPr="004965E6">
        <w:rPr>
          <w:szCs w:val="24"/>
        </w:rPr>
        <w:t xml:space="preserve">Органы местного самоуправления </w:t>
      </w:r>
      <w:r w:rsidR="00AB6C53" w:rsidRPr="004965E6">
        <w:rPr>
          <w:szCs w:val="24"/>
        </w:rPr>
        <w:t>Городского поселения Суслонгер</w:t>
      </w:r>
      <w:r w:rsidR="00AB6C53" w:rsidRPr="004965E6">
        <w:rPr>
          <w:szCs w:val="24"/>
        </w:rPr>
        <w:t xml:space="preserve"> </w:t>
      </w:r>
      <w:r w:rsidR="00D21500" w:rsidRPr="004965E6">
        <w:rPr>
          <w:szCs w:val="24"/>
        </w:rPr>
        <w:t>могут у</w:t>
      </w:r>
      <w:r w:rsidR="00D21500" w:rsidRPr="004965E6">
        <w:rPr>
          <w:szCs w:val="24"/>
        </w:rPr>
        <w:t>с</w:t>
      </w:r>
      <w:r w:rsidR="00D21500" w:rsidRPr="004965E6">
        <w:rPr>
          <w:szCs w:val="24"/>
        </w:rPr>
        <w:t xml:space="preserve">танавливать иные виды земель особо охраняемых территорий (земли, на которых находятся пригородные зеленые зоны, городские леса, городские парки, охраняемые береговые линии, охраняемые природные ландшафты, биологические станции, </w:t>
      </w:r>
      <w:proofErr w:type="spellStart"/>
      <w:r w:rsidR="00D21500" w:rsidRPr="004965E6">
        <w:rPr>
          <w:szCs w:val="24"/>
        </w:rPr>
        <w:t>микроз</w:t>
      </w:r>
      <w:r w:rsidR="00D21500" w:rsidRPr="004965E6">
        <w:rPr>
          <w:szCs w:val="24"/>
        </w:rPr>
        <w:t>а</w:t>
      </w:r>
      <w:r w:rsidR="00AB6C53" w:rsidRPr="004965E6">
        <w:rPr>
          <w:szCs w:val="24"/>
        </w:rPr>
        <w:t>поведники</w:t>
      </w:r>
      <w:proofErr w:type="spellEnd"/>
      <w:r w:rsidR="00AB6C53" w:rsidRPr="004965E6">
        <w:rPr>
          <w:szCs w:val="24"/>
        </w:rPr>
        <w:t xml:space="preserve"> и другие).</w:t>
      </w:r>
    </w:p>
    <w:p w:rsidR="004965E6" w:rsidRPr="004965E6" w:rsidRDefault="004965E6">
      <w:pPr>
        <w:pStyle w:val="21"/>
        <w:spacing w:after="0" w:line="240" w:lineRule="auto"/>
        <w:ind w:firstLine="709"/>
        <w:jc w:val="both"/>
        <w:rPr>
          <w:szCs w:val="24"/>
        </w:rPr>
      </w:pPr>
    </w:p>
    <w:sectPr w:rsidR="004965E6" w:rsidRPr="00496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D22"/>
    <w:multiLevelType w:val="singleLevel"/>
    <w:tmpl w:val="5FDE4A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>
    <w:nsid w:val="11B6286E"/>
    <w:multiLevelType w:val="hybridMultilevel"/>
    <w:tmpl w:val="482C1EA2"/>
    <w:lvl w:ilvl="0" w:tplc="1FA0B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3A16C5"/>
    <w:multiLevelType w:val="singleLevel"/>
    <w:tmpl w:val="A06E37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3">
    <w:nsid w:val="18D671A2"/>
    <w:multiLevelType w:val="singleLevel"/>
    <w:tmpl w:val="DDC6AF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4">
    <w:nsid w:val="2E5A665E"/>
    <w:multiLevelType w:val="hybridMultilevel"/>
    <w:tmpl w:val="F084C098"/>
    <w:lvl w:ilvl="0" w:tplc="84B6A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B6FA5"/>
    <w:multiLevelType w:val="singleLevel"/>
    <w:tmpl w:val="A1860C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6207797"/>
    <w:multiLevelType w:val="singleLevel"/>
    <w:tmpl w:val="789C5888"/>
    <w:lvl w:ilvl="0">
      <w:start w:val="10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4BE855E3"/>
    <w:multiLevelType w:val="hybridMultilevel"/>
    <w:tmpl w:val="22DA6CB4"/>
    <w:lvl w:ilvl="0" w:tplc="6BBA4F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DC7C04"/>
    <w:multiLevelType w:val="hybridMultilevel"/>
    <w:tmpl w:val="5672A998"/>
    <w:lvl w:ilvl="0" w:tplc="4C4C7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ADD51FC"/>
    <w:multiLevelType w:val="singleLevel"/>
    <w:tmpl w:val="F3E2BF1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00"/>
    <w:rsid w:val="004965E6"/>
    <w:rsid w:val="004C4C52"/>
    <w:rsid w:val="006542C3"/>
    <w:rsid w:val="00AB6C53"/>
    <w:rsid w:val="00CA69CD"/>
    <w:rsid w:val="00D2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21500"/>
    <w:pPr>
      <w:keepNext/>
      <w:ind w:right="-455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21500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D21500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D21500"/>
    <w:pPr>
      <w:spacing w:before="120"/>
      <w:ind w:left="5387"/>
      <w:jc w:val="center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D215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2150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215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215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15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1">
    <w:name w:val="Body Text 2"/>
    <w:basedOn w:val="a"/>
    <w:link w:val="22"/>
    <w:rsid w:val="00D21500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D215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B6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21500"/>
    <w:pPr>
      <w:keepNext/>
      <w:ind w:right="-455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21500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D21500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D21500"/>
    <w:pPr>
      <w:spacing w:before="120"/>
      <w:ind w:left="5387"/>
      <w:jc w:val="center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D215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2150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215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215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15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1">
    <w:name w:val="Body Text 2"/>
    <w:basedOn w:val="a"/>
    <w:link w:val="22"/>
    <w:rsid w:val="00D21500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D215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B6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2020-10-01T08:55:00Z</dcterms:created>
  <dcterms:modified xsi:type="dcterms:W3CDTF">2020-10-01T11:13:00Z</dcterms:modified>
</cp:coreProperties>
</file>